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B2DA0" w14:textId="16A8E323" w:rsidR="00F727A5" w:rsidRPr="00F727A5" w:rsidRDefault="00D3455D" w:rsidP="00F727A5">
      <w:pPr>
        <w:pStyle w:val="BodyText"/>
        <w:rPr>
          <w:rFonts w:ascii="Times New Roman"/>
          <w:sz w:val="20"/>
        </w:rPr>
      </w:pPr>
      <w:r>
        <w:rPr>
          <w:lang w:val="mk-MK"/>
        </w:rPr>
        <w:t xml:space="preserve"> </w:t>
      </w:r>
    </w:p>
    <w:p w14:paraId="24521896" w14:textId="77777777" w:rsidR="00F727A5" w:rsidRPr="00F727A5" w:rsidRDefault="00F727A5" w:rsidP="00F727A5">
      <w:pPr>
        <w:pStyle w:val="BodyText"/>
        <w:spacing w:before="8"/>
        <w:rPr>
          <w:rFonts w:asciiTheme="minorHAnsi" w:hAnsiTheme="minorHAnsi" w:cstheme="minorHAnsi"/>
          <w:sz w:val="16"/>
        </w:rPr>
      </w:pPr>
    </w:p>
    <w:p w14:paraId="17BD81E4" w14:textId="4DC33AF8" w:rsidR="00F727A5" w:rsidRDefault="008769FB" w:rsidP="008769FB">
      <w:pPr>
        <w:pStyle w:val="Heading1"/>
        <w:spacing w:before="93" w:line="453" w:lineRule="auto"/>
        <w:ind w:left="4866" w:right="5810" w:hanging="3"/>
        <w:jc w:val="center"/>
        <w:rPr>
          <w:rFonts w:asciiTheme="minorHAnsi" w:hAnsiTheme="minorHAnsi" w:cstheme="minorHAnsi"/>
        </w:rPr>
      </w:pPr>
      <w:r>
        <w:rPr>
          <w:rFonts w:asciiTheme="minorHAnsi" w:hAnsiTheme="minorHAnsi" w:cstheme="minorHAnsi"/>
        </w:rPr>
        <w:t xml:space="preserve">           </w:t>
      </w:r>
      <w:r w:rsidR="00F727A5" w:rsidRPr="00F727A5">
        <w:rPr>
          <w:rFonts w:asciiTheme="minorHAnsi" w:hAnsiTheme="minorHAnsi" w:cstheme="minorHAnsi"/>
        </w:rPr>
        <w:t>EĞİTİM VE BİLİM</w:t>
      </w:r>
      <w:r w:rsidR="00F727A5">
        <w:rPr>
          <w:rFonts w:asciiTheme="minorHAnsi" w:hAnsiTheme="minorHAnsi" w:cstheme="minorHAnsi"/>
        </w:rPr>
        <w:t xml:space="preserve"> </w:t>
      </w:r>
      <w:r w:rsidR="00F727A5" w:rsidRPr="00F727A5">
        <w:rPr>
          <w:rFonts w:asciiTheme="minorHAnsi" w:hAnsiTheme="minorHAnsi" w:cstheme="minorHAnsi"/>
        </w:rPr>
        <w:t>BAKANLIĞI</w:t>
      </w:r>
    </w:p>
    <w:p w14:paraId="7C85F493" w14:textId="2FFEF7FC" w:rsidR="00F727A5" w:rsidRPr="00F727A5" w:rsidRDefault="008769FB" w:rsidP="008769FB">
      <w:pPr>
        <w:pStyle w:val="Heading1"/>
        <w:spacing w:before="93" w:line="453" w:lineRule="auto"/>
        <w:ind w:left="4866" w:right="5810" w:hanging="3"/>
        <w:jc w:val="center"/>
        <w:rPr>
          <w:rFonts w:asciiTheme="minorHAnsi" w:hAnsiTheme="minorHAnsi" w:cstheme="minorHAnsi"/>
        </w:rPr>
      </w:pPr>
      <w:r>
        <w:rPr>
          <w:rFonts w:asciiTheme="minorHAnsi" w:hAnsiTheme="minorHAnsi" w:cstheme="minorHAnsi"/>
        </w:rPr>
        <w:t xml:space="preserve">           </w:t>
      </w:r>
      <w:r w:rsidR="00F727A5" w:rsidRPr="00F727A5">
        <w:rPr>
          <w:rFonts w:asciiTheme="minorHAnsi" w:hAnsiTheme="minorHAnsi" w:cstheme="minorHAnsi"/>
        </w:rPr>
        <w:t>EĞİTİMİ</w:t>
      </w:r>
      <w:r w:rsidR="00F727A5" w:rsidRPr="00F727A5">
        <w:rPr>
          <w:rFonts w:asciiTheme="minorHAnsi" w:hAnsiTheme="minorHAnsi" w:cstheme="minorHAnsi"/>
          <w:spacing w:val="-7"/>
        </w:rPr>
        <w:t xml:space="preserve"> </w:t>
      </w:r>
      <w:r w:rsidR="00F727A5" w:rsidRPr="00F727A5">
        <w:rPr>
          <w:rFonts w:asciiTheme="minorHAnsi" w:hAnsiTheme="minorHAnsi" w:cstheme="minorHAnsi"/>
        </w:rPr>
        <w:t>GELİŞTİRME</w:t>
      </w:r>
      <w:r w:rsidR="00F727A5" w:rsidRPr="00F727A5">
        <w:rPr>
          <w:rFonts w:asciiTheme="minorHAnsi" w:hAnsiTheme="minorHAnsi" w:cstheme="minorHAnsi"/>
          <w:spacing w:val="-3"/>
        </w:rPr>
        <w:t xml:space="preserve"> </w:t>
      </w:r>
      <w:r w:rsidR="00F727A5" w:rsidRPr="00F727A5">
        <w:rPr>
          <w:rFonts w:asciiTheme="minorHAnsi" w:hAnsiTheme="minorHAnsi" w:cstheme="minorHAnsi"/>
        </w:rPr>
        <w:t>BÜROSU</w:t>
      </w:r>
    </w:p>
    <w:p w14:paraId="3A04B38C" w14:textId="77777777" w:rsidR="00F727A5" w:rsidRDefault="00F727A5" w:rsidP="008769FB">
      <w:pPr>
        <w:pStyle w:val="BodyText"/>
        <w:jc w:val="center"/>
        <w:rPr>
          <w:b/>
          <w:sz w:val="26"/>
        </w:rPr>
      </w:pPr>
    </w:p>
    <w:p w14:paraId="6168DD58" w14:textId="77777777" w:rsidR="00F727A5" w:rsidRDefault="00F727A5" w:rsidP="008769FB">
      <w:pPr>
        <w:pStyle w:val="BodyText"/>
        <w:jc w:val="center"/>
        <w:rPr>
          <w:b/>
          <w:sz w:val="26"/>
        </w:rPr>
      </w:pPr>
    </w:p>
    <w:p w14:paraId="0F0070DB" w14:textId="65B57004" w:rsidR="00F727A5" w:rsidRDefault="00F727A5" w:rsidP="008769FB">
      <w:pPr>
        <w:pStyle w:val="BodyText"/>
        <w:jc w:val="center"/>
        <w:rPr>
          <w:b/>
          <w:sz w:val="26"/>
        </w:rPr>
      </w:pPr>
      <w:r w:rsidRPr="00F727A5">
        <w:rPr>
          <w:rFonts w:asciiTheme="minorHAnsi" w:hAnsiTheme="minorHAnsi" w:cstheme="minorHAnsi"/>
          <w:noProof/>
        </w:rPr>
        <w:drawing>
          <wp:anchor distT="0" distB="0" distL="0" distR="0" simplePos="0" relativeHeight="251659264" behindDoc="0" locked="0" layoutInCell="1" allowOverlap="1" wp14:anchorId="588E423B" wp14:editId="7C972A7B">
            <wp:simplePos x="0" y="0"/>
            <wp:positionH relativeFrom="margin">
              <wp:align>center</wp:align>
            </wp:positionH>
            <wp:positionV relativeFrom="paragraph">
              <wp:posOffset>9525</wp:posOffset>
            </wp:positionV>
            <wp:extent cx="699770" cy="728929"/>
            <wp:effectExtent l="0" t="0" r="5080" b="0"/>
            <wp:wrapNone/>
            <wp:docPr id="1" name="image1.png"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9770" cy="728929"/>
                    </a:xfrm>
                    <a:prstGeom prst="rect">
                      <a:avLst/>
                    </a:prstGeom>
                  </pic:spPr>
                </pic:pic>
              </a:graphicData>
            </a:graphic>
          </wp:anchor>
        </w:drawing>
      </w:r>
    </w:p>
    <w:p w14:paraId="1EF64D04" w14:textId="4D0D83A6" w:rsidR="00F727A5" w:rsidRDefault="00F727A5" w:rsidP="008769FB">
      <w:pPr>
        <w:pStyle w:val="BodyText"/>
        <w:jc w:val="center"/>
        <w:rPr>
          <w:b/>
          <w:sz w:val="26"/>
        </w:rPr>
      </w:pPr>
    </w:p>
    <w:p w14:paraId="69F5428E" w14:textId="55BA2D89" w:rsidR="00F727A5" w:rsidRDefault="00F727A5" w:rsidP="008769FB">
      <w:pPr>
        <w:pStyle w:val="BodyText"/>
        <w:jc w:val="center"/>
        <w:rPr>
          <w:b/>
          <w:sz w:val="26"/>
        </w:rPr>
      </w:pPr>
    </w:p>
    <w:p w14:paraId="6271BAC2" w14:textId="77777777" w:rsidR="008769FB" w:rsidRDefault="008769FB" w:rsidP="008769FB">
      <w:pPr>
        <w:pStyle w:val="BodyText"/>
        <w:jc w:val="center"/>
        <w:rPr>
          <w:b/>
          <w:sz w:val="26"/>
        </w:rPr>
      </w:pPr>
    </w:p>
    <w:p w14:paraId="010732F5" w14:textId="43E7D199" w:rsidR="00F727A5" w:rsidRDefault="00F727A5" w:rsidP="008769FB">
      <w:pPr>
        <w:pStyle w:val="BodyText"/>
        <w:jc w:val="center"/>
        <w:rPr>
          <w:b/>
          <w:sz w:val="26"/>
        </w:rPr>
      </w:pPr>
    </w:p>
    <w:p w14:paraId="0C3A8DAA" w14:textId="2571CC0C" w:rsidR="00F727A5" w:rsidRDefault="00F727A5" w:rsidP="008769FB">
      <w:pPr>
        <w:pStyle w:val="BodyText"/>
        <w:spacing w:before="7"/>
        <w:jc w:val="center"/>
        <w:rPr>
          <w:b/>
          <w:sz w:val="26"/>
        </w:rPr>
      </w:pPr>
    </w:p>
    <w:p w14:paraId="3D597020" w14:textId="4CCA58BD" w:rsidR="00F727A5" w:rsidRDefault="00F727A5" w:rsidP="008769FB">
      <w:pPr>
        <w:pStyle w:val="Title"/>
        <w:ind w:left="5725" w:right="5558"/>
        <w:jc w:val="center"/>
        <w:rPr>
          <w:rFonts w:ascii="Calibri" w:hAnsi="Calibri"/>
        </w:rPr>
      </w:pPr>
      <w:bookmarkStart w:id="0" w:name="_GoBack"/>
      <w:bookmarkEnd w:id="0"/>
      <w:r>
        <w:rPr>
          <w:rFonts w:ascii="Calibri" w:hAnsi="Calibri"/>
          <w:color w:val="2E5395"/>
        </w:rPr>
        <w:t>V.</w:t>
      </w:r>
      <w:r>
        <w:rPr>
          <w:rFonts w:ascii="Calibri" w:hAnsi="Calibri"/>
          <w:color w:val="2E5395"/>
          <w:spacing w:val="-1"/>
        </w:rPr>
        <w:t xml:space="preserve"> </w:t>
      </w:r>
      <w:r>
        <w:rPr>
          <w:rFonts w:ascii="Calibri" w:hAnsi="Calibri"/>
          <w:color w:val="2E5395"/>
        </w:rPr>
        <w:t>sınıf</w:t>
      </w:r>
      <w:r>
        <w:rPr>
          <w:rFonts w:ascii="Calibri" w:hAnsi="Calibri"/>
          <w:color w:val="2E5395"/>
          <w:spacing w:val="-2"/>
        </w:rPr>
        <w:t xml:space="preserve"> </w:t>
      </w:r>
    </w:p>
    <w:p w14:paraId="2B2F57E7" w14:textId="012BF006" w:rsidR="00F727A5" w:rsidRDefault="00F727A5" w:rsidP="008769FB">
      <w:pPr>
        <w:pStyle w:val="Title"/>
        <w:spacing w:before="187"/>
        <w:ind w:left="0"/>
        <w:jc w:val="center"/>
        <w:rPr>
          <w:color w:val="2D5294"/>
        </w:rPr>
      </w:pPr>
      <w:r>
        <w:rPr>
          <w:color w:val="2D5294"/>
        </w:rPr>
        <w:t>T</w:t>
      </w:r>
      <w:r w:rsidR="00A81CA9">
        <w:rPr>
          <w:color w:val="2D5294"/>
        </w:rPr>
        <w:t>ARİH VE TOPLUM</w:t>
      </w:r>
    </w:p>
    <w:p w14:paraId="72432822" w14:textId="40168416" w:rsidR="00F727A5" w:rsidRDefault="00F727A5" w:rsidP="008769FB">
      <w:pPr>
        <w:pStyle w:val="Title"/>
        <w:spacing w:before="187"/>
        <w:ind w:left="0"/>
        <w:jc w:val="center"/>
      </w:pPr>
    </w:p>
    <w:p w14:paraId="3AD61124" w14:textId="77777777" w:rsidR="008769FB" w:rsidRDefault="008769FB" w:rsidP="008769FB">
      <w:pPr>
        <w:pStyle w:val="Title"/>
        <w:spacing w:before="187"/>
        <w:ind w:left="0"/>
        <w:jc w:val="center"/>
      </w:pPr>
    </w:p>
    <w:p w14:paraId="524BF3A9" w14:textId="415C610E" w:rsidR="00F727A5" w:rsidRDefault="00F727A5" w:rsidP="008769FB">
      <w:pPr>
        <w:spacing w:before="178"/>
        <w:ind w:left="6031" w:right="5326"/>
        <w:jc w:val="center"/>
        <w:rPr>
          <w:b/>
          <w:sz w:val="28"/>
        </w:rPr>
      </w:pPr>
      <w:r>
        <w:rPr>
          <w:b/>
          <w:sz w:val="28"/>
        </w:rPr>
        <w:t>Öğretim</w:t>
      </w:r>
      <w:r>
        <w:rPr>
          <w:b/>
          <w:spacing w:val="-6"/>
          <w:sz w:val="28"/>
        </w:rPr>
        <w:t xml:space="preserve"> </w:t>
      </w:r>
      <w:r w:rsidR="008769FB">
        <w:rPr>
          <w:b/>
          <w:sz w:val="28"/>
        </w:rPr>
        <w:t>programı</w:t>
      </w:r>
    </w:p>
    <w:p w14:paraId="58929EBD" w14:textId="01BD843D" w:rsidR="008769FB" w:rsidRDefault="008769FB" w:rsidP="008769FB">
      <w:pPr>
        <w:spacing w:before="178"/>
        <w:ind w:left="6031" w:right="5326"/>
        <w:jc w:val="center"/>
        <w:rPr>
          <w:b/>
          <w:sz w:val="28"/>
        </w:rPr>
      </w:pPr>
    </w:p>
    <w:p w14:paraId="5E86D1A1" w14:textId="7524F38A" w:rsidR="008769FB" w:rsidRDefault="008769FB" w:rsidP="008769FB">
      <w:pPr>
        <w:spacing w:before="178"/>
        <w:ind w:left="6031" w:right="5326"/>
        <w:jc w:val="center"/>
        <w:rPr>
          <w:b/>
          <w:sz w:val="28"/>
        </w:rPr>
      </w:pPr>
    </w:p>
    <w:p w14:paraId="057EADCE" w14:textId="7008801C" w:rsidR="008769FB" w:rsidRDefault="008769FB" w:rsidP="008769FB">
      <w:pPr>
        <w:spacing w:before="178"/>
        <w:ind w:right="5326"/>
        <w:rPr>
          <w:b/>
          <w:sz w:val="28"/>
        </w:rPr>
      </w:pPr>
      <w:r>
        <w:rPr>
          <w:b/>
          <w:sz w:val="28"/>
        </w:rPr>
        <w:t xml:space="preserve">                                                                                                           Üsküp, 2021</w:t>
      </w:r>
    </w:p>
    <w:p w14:paraId="46CF83D2" w14:textId="77777777" w:rsidR="00F727A5" w:rsidRDefault="00F727A5" w:rsidP="00F727A5">
      <w:pPr>
        <w:pStyle w:val="BodyText"/>
        <w:rPr>
          <w:b/>
          <w:sz w:val="30"/>
        </w:rPr>
      </w:pPr>
    </w:p>
    <w:p w14:paraId="565B41C3" w14:textId="6AABB5F4" w:rsidR="00F727A5" w:rsidRPr="00E55303" w:rsidRDefault="008769FB" w:rsidP="008769FB">
      <w:pPr>
        <w:pStyle w:val="BodyText"/>
        <w:rPr>
          <w:rFonts w:asciiTheme="minorHAnsi" w:hAnsiTheme="minorHAnsi" w:cstheme="minorHAnsi"/>
          <w:bCs/>
          <w:sz w:val="22"/>
          <w:szCs w:val="22"/>
        </w:rPr>
      </w:pPr>
      <w:r>
        <w:rPr>
          <w:rFonts w:asciiTheme="minorHAnsi" w:hAnsiTheme="minorHAnsi" w:cstheme="minorHAnsi"/>
          <w:bCs/>
          <w:sz w:val="22"/>
          <w:szCs w:val="22"/>
        </w:rPr>
        <w:t xml:space="preserve">               </w:t>
      </w:r>
      <w:r w:rsidR="00F727A5">
        <w:rPr>
          <w:noProof/>
          <w:sz w:val="20"/>
        </w:rPr>
        <mc:AlternateContent>
          <mc:Choice Requires="wps">
            <w:drawing>
              <wp:inline distT="0" distB="0" distL="0" distR="0" wp14:anchorId="7FF95DA9" wp14:editId="03DAA3CF">
                <wp:extent cx="8474710" cy="276225"/>
                <wp:effectExtent l="7620" t="13970" r="13970"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4710" cy="276225"/>
                        </a:xfrm>
                        <a:prstGeom prst="rect">
                          <a:avLst/>
                        </a:prstGeom>
                        <a:solidFill>
                          <a:srgbClr val="2D5294"/>
                        </a:solidFill>
                        <a:ln w="6096">
                          <a:solidFill>
                            <a:srgbClr val="000000"/>
                          </a:solidFill>
                          <a:prstDash val="solid"/>
                          <a:miter lim="800000"/>
                          <a:headEnd/>
                          <a:tailEnd/>
                        </a:ln>
                      </wps:spPr>
                      <wps:txbx>
                        <w:txbxContent>
                          <w:p w14:paraId="1FEBEA4C" w14:textId="77777777" w:rsidR="00F727A5" w:rsidRDefault="00F727A5" w:rsidP="00F727A5">
                            <w:pPr>
                              <w:spacing w:before="18"/>
                              <w:ind w:left="607"/>
                              <w:rPr>
                                <w:b/>
                                <w:color w:val="000000"/>
                                <w:sz w:val="28"/>
                              </w:rPr>
                            </w:pPr>
                            <w:r>
                              <w:rPr>
                                <w:b/>
                                <w:color w:val="FFFFFF"/>
                                <w:w w:val="75"/>
                                <w:sz w:val="28"/>
                              </w:rPr>
                              <w:t>ÖĞRETİM</w:t>
                            </w:r>
                            <w:r>
                              <w:rPr>
                                <w:b/>
                                <w:color w:val="FFFFFF"/>
                                <w:spacing w:val="55"/>
                                <w:w w:val="75"/>
                                <w:sz w:val="28"/>
                              </w:rPr>
                              <w:t xml:space="preserve"> </w:t>
                            </w:r>
                            <w:r>
                              <w:rPr>
                                <w:b/>
                                <w:color w:val="FFFFFF"/>
                                <w:w w:val="75"/>
                                <w:sz w:val="28"/>
                              </w:rPr>
                              <w:t>PROGRAMIN</w:t>
                            </w:r>
                            <w:r>
                              <w:rPr>
                                <w:b/>
                                <w:color w:val="FFFFFF"/>
                                <w:spacing w:val="51"/>
                                <w:w w:val="75"/>
                                <w:sz w:val="28"/>
                              </w:rPr>
                              <w:t xml:space="preserve"> </w:t>
                            </w:r>
                            <w:r>
                              <w:rPr>
                                <w:b/>
                                <w:color w:val="FFFFFF"/>
                                <w:w w:val="75"/>
                                <w:sz w:val="28"/>
                              </w:rPr>
                              <w:t>TEMEL</w:t>
                            </w:r>
                            <w:r>
                              <w:rPr>
                                <w:b/>
                                <w:color w:val="FFFFFF"/>
                                <w:spacing w:val="57"/>
                                <w:w w:val="75"/>
                                <w:sz w:val="28"/>
                              </w:rPr>
                              <w:t xml:space="preserve"> </w:t>
                            </w:r>
                            <w:r>
                              <w:rPr>
                                <w:b/>
                                <w:color w:val="FFFFFF"/>
                                <w:w w:val="75"/>
                                <w:sz w:val="28"/>
                              </w:rPr>
                              <w:t>YAPISI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FF95DA9" id="_x0000_t202" coordsize="21600,21600" o:spt="202" path="m,l,21600r21600,l21600,xe">
                <v:stroke joinstyle="miter"/>
                <v:path gradientshapeok="t" o:connecttype="rect"/>
              </v:shapetype>
              <v:shape id="Text Box 2" o:spid="_x0000_s1026" type="#_x0000_t202" style="width:667.3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" fillcolor="#2d5294" strokeweight=".48pt">
                <v:textbox inset="0,0,0,0">
                  <w:txbxContent>
                    <w:p w14:paraId="1FEBEA4C" w14:textId="77777777" w:rsidR="00F727A5" w:rsidRDefault="00F727A5" w:rsidP="00F727A5">
                      <w:pPr>
                        <w:spacing w:before="18"/>
                        <w:ind w:left="607"/>
                        <w:rPr>
                          <w:b/>
                          <w:color w:val="000000"/>
                          <w:sz w:val="28"/>
                        </w:rPr>
                      </w:pPr>
                      <w:r>
                        <w:rPr>
                          <w:b/>
                          <w:color w:val="FFFFFF"/>
                          <w:w w:val="75"/>
                          <w:sz w:val="28"/>
                        </w:rPr>
                        <w:t>ÖĞRETİM</w:t>
                      </w:r>
                      <w:r>
                        <w:rPr>
                          <w:b/>
                          <w:color w:val="FFFFFF"/>
                          <w:spacing w:val="55"/>
                          <w:w w:val="75"/>
                          <w:sz w:val="28"/>
                        </w:rPr>
                        <w:t xml:space="preserve"> </w:t>
                      </w:r>
                      <w:r>
                        <w:rPr>
                          <w:b/>
                          <w:color w:val="FFFFFF"/>
                          <w:w w:val="75"/>
                          <w:sz w:val="28"/>
                        </w:rPr>
                        <w:t>PROGRAMIN</w:t>
                      </w:r>
                      <w:r>
                        <w:rPr>
                          <w:b/>
                          <w:color w:val="FFFFFF"/>
                          <w:spacing w:val="51"/>
                          <w:w w:val="75"/>
                          <w:sz w:val="28"/>
                        </w:rPr>
                        <w:t xml:space="preserve"> </w:t>
                      </w:r>
                      <w:r>
                        <w:rPr>
                          <w:b/>
                          <w:color w:val="FFFFFF"/>
                          <w:w w:val="75"/>
                          <w:sz w:val="28"/>
                        </w:rPr>
                        <w:t>TEMEL</w:t>
                      </w:r>
                      <w:r>
                        <w:rPr>
                          <w:b/>
                          <w:color w:val="FFFFFF"/>
                          <w:spacing w:val="57"/>
                          <w:w w:val="75"/>
                          <w:sz w:val="28"/>
                        </w:rPr>
                        <w:t xml:space="preserve"> </w:t>
                      </w:r>
                      <w:r>
                        <w:rPr>
                          <w:b/>
                          <w:color w:val="FFFFFF"/>
                          <w:w w:val="75"/>
                          <w:sz w:val="28"/>
                        </w:rPr>
                        <w:t>YAPISI</w:t>
                      </w:r>
                    </w:p>
                  </w:txbxContent>
                </v:textbox>
                <w10:anchorlock/>
              </v:shape>
            </w:pict>
          </mc:Fallback>
        </mc:AlternateContent>
      </w:r>
    </w:p>
    <w:p w14:paraId="05F6B946" w14:textId="77777777" w:rsidR="00F727A5" w:rsidRDefault="00F727A5" w:rsidP="00F727A5">
      <w:pPr>
        <w:pStyle w:val="BodyText"/>
        <w:spacing w:before="1"/>
        <w:rPr>
          <w:b/>
          <w:sz w:val="12"/>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8648"/>
      </w:tblGrid>
      <w:tr w:rsidR="00F727A5" w14:paraId="47D0B3F4" w14:textId="77777777" w:rsidTr="00122ED4">
        <w:trPr>
          <w:trHeight w:val="599"/>
        </w:trPr>
        <w:tc>
          <w:tcPr>
            <w:tcW w:w="4256" w:type="dxa"/>
            <w:shd w:val="clear" w:color="auto" w:fill="D9E0F3"/>
          </w:tcPr>
          <w:p w14:paraId="652E6754" w14:textId="77777777" w:rsidR="00F727A5" w:rsidRDefault="00F727A5" w:rsidP="00122ED4">
            <w:pPr>
              <w:pStyle w:val="TableParagraph"/>
              <w:spacing w:before="151"/>
              <w:ind w:left="113"/>
              <w:rPr>
                <w:b/>
                <w:sz w:val="24"/>
              </w:rPr>
            </w:pPr>
            <w:r>
              <w:rPr>
                <w:b/>
                <w:sz w:val="24"/>
              </w:rPr>
              <w:t>Öğretim</w:t>
            </w:r>
            <w:r>
              <w:rPr>
                <w:b/>
                <w:spacing w:val="-1"/>
                <w:sz w:val="24"/>
              </w:rPr>
              <w:t xml:space="preserve"> </w:t>
            </w:r>
            <w:r>
              <w:rPr>
                <w:b/>
                <w:sz w:val="24"/>
              </w:rPr>
              <w:t>dersi</w:t>
            </w:r>
          </w:p>
        </w:tc>
        <w:tc>
          <w:tcPr>
            <w:tcW w:w="8648" w:type="dxa"/>
          </w:tcPr>
          <w:p w14:paraId="403EE47F" w14:textId="77777777" w:rsidR="00F727A5" w:rsidRDefault="00F727A5" w:rsidP="00122ED4">
            <w:pPr>
              <w:pStyle w:val="TableParagraph"/>
              <w:spacing w:before="151"/>
              <w:rPr>
                <w:b/>
                <w:i/>
                <w:sz w:val="24"/>
              </w:rPr>
            </w:pPr>
            <w:r>
              <w:rPr>
                <w:b/>
                <w:i/>
                <w:sz w:val="24"/>
              </w:rPr>
              <w:t>Tarih ve</w:t>
            </w:r>
            <w:r>
              <w:rPr>
                <w:b/>
                <w:i/>
                <w:spacing w:val="-2"/>
                <w:sz w:val="24"/>
              </w:rPr>
              <w:t xml:space="preserve"> </w:t>
            </w:r>
            <w:r>
              <w:rPr>
                <w:b/>
                <w:i/>
                <w:sz w:val="24"/>
              </w:rPr>
              <w:t>toplum</w:t>
            </w:r>
          </w:p>
        </w:tc>
      </w:tr>
      <w:tr w:rsidR="00F727A5" w14:paraId="276DA403" w14:textId="77777777" w:rsidTr="00122ED4">
        <w:trPr>
          <w:trHeight w:val="597"/>
        </w:trPr>
        <w:tc>
          <w:tcPr>
            <w:tcW w:w="4256" w:type="dxa"/>
            <w:shd w:val="clear" w:color="auto" w:fill="D9E0F3"/>
          </w:tcPr>
          <w:p w14:paraId="2C946CFC" w14:textId="77777777" w:rsidR="00F727A5" w:rsidRDefault="00F727A5" w:rsidP="00122ED4">
            <w:pPr>
              <w:pStyle w:val="TableParagraph"/>
              <w:spacing w:before="149"/>
              <w:ind w:left="113"/>
              <w:rPr>
                <w:b/>
                <w:sz w:val="24"/>
              </w:rPr>
            </w:pPr>
            <w:r>
              <w:rPr>
                <w:b/>
                <w:sz w:val="24"/>
              </w:rPr>
              <w:t>Ders türü/kategorisi</w:t>
            </w:r>
          </w:p>
        </w:tc>
        <w:tc>
          <w:tcPr>
            <w:tcW w:w="8648" w:type="dxa"/>
          </w:tcPr>
          <w:p w14:paraId="5525D51D" w14:textId="77777777" w:rsidR="00F727A5" w:rsidRDefault="00F727A5" w:rsidP="00122ED4">
            <w:pPr>
              <w:pStyle w:val="TableParagraph"/>
              <w:spacing w:before="149"/>
              <w:rPr>
                <w:sz w:val="24"/>
              </w:rPr>
            </w:pPr>
            <w:r>
              <w:rPr>
                <w:sz w:val="24"/>
              </w:rPr>
              <w:t>Zorunlu</w:t>
            </w:r>
          </w:p>
        </w:tc>
      </w:tr>
      <w:tr w:rsidR="00F727A5" w14:paraId="0AC1A97E" w14:textId="77777777" w:rsidTr="00122ED4">
        <w:trPr>
          <w:trHeight w:val="597"/>
        </w:trPr>
        <w:tc>
          <w:tcPr>
            <w:tcW w:w="4256" w:type="dxa"/>
            <w:shd w:val="clear" w:color="auto" w:fill="D9E0F3"/>
          </w:tcPr>
          <w:p w14:paraId="3439BED6" w14:textId="77777777" w:rsidR="00F727A5" w:rsidRDefault="00F727A5" w:rsidP="00122ED4">
            <w:pPr>
              <w:pStyle w:val="TableParagraph"/>
              <w:spacing w:before="152"/>
              <w:ind w:left="113"/>
              <w:rPr>
                <w:b/>
                <w:sz w:val="24"/>
              </w:rPr>
            </w:pPr>
            <w:r>
              <w:rPr>
                <w:b/>
                <w:sz w:val="24"/>
              </w:rPr>
              <w:t>Sınıf</w:t>
            </w:r>
          </w:p>
        </w:tc>
        <w:tc>
          <w:tcPr>
            <w:tcW w:w="8648" w:type="dxa"/>
          </w:tcPr>
          <w:p w14:paraId="265AF6FA" w14:textId="25D40611" w:rsidR="00F727A5" w:rsidRDefault="00E55303" w:rsidP="00E55303">
            <w:pPr>
              <w:pStyle w:val="TableParagraph"/>
              <w:spacing w:before="152"/>
              <w:ind w:left="0"/>
              <w:rPr>
                <w:sz w:val="24"/>
              </w:rPr>
            </w:pPr>
            <w:r>
              <w:rPr>
                <w:sz w:val="24"/>
              </w:rPr>
              <w:t xml:space="preserve"> </w:t>
            </w:r>
            <w:r w:rsidR="00F727A5">
              <w:rPr>
                <w:sz w:val="24"/>
              </w:rPr>
              <w:t>V</w:t>
            </w:r>
            <w:r w:rsidR="00F727A5">
              <w:rPr>
                <w:spacing w:val="-1"/>
                <w:sz w:val="24"/>
              </w:rPr>
              <w:t xml:space="preserve"> </w:t>
            </w:r>
            <w:r w:rsidR="00F727A5">
              <w:rPr>
                <w:sz w:val="24"/>
              </w:rPr>
              <w:t>(beşinci)</w:t>
            </w:r>
          </w:p>
        </w:tc>
      </w:tr>
      <w:tr w:rsidR="00F727A5" w14:paraId="53DB9C17" w14:textId="77777777" w:rsidTr="00122ED4">
        <w:trPr>
          <w:trHeight w:val="892"/>
        </w:trPr>
        <w:tc>
          <w:tcPr>
            <w:tcW w:w="4256" w:type="dxa"/>
            <w:shd w:val="clear" w:color="auto" w:fill="D9E0F3"/>
          </w:tcPr>
          <w:p w14:paraId="429003FD" w14:textId="77777777" w:rsidR="00F727A5" w:rsidRDefault="00F727A5" w:rsidP="00122ED4">
            <w:pPr>
              <w:pStyle w:val="TableParagraph"/>
              <w:ind w:left="0"/>
              <w:rPr>
                <w:b/>
                <w:sz w:val="24"/>
              </w:rPr>
            </w:pPr>
          </w:p>
          <w:p w14:paraId="29F5EA1C" w14:textId="77777777" w:rsidR="00F727A5" w:rsidRDefault="00F727A5" w:rsidP="00122ED4">
            <w:pPr>
              <w:pStyle w:val="TableParagraph"/>
              <w:ind w:left="113"/>
              <w:rPr>
                <w:b/>
                <w:sz w:val="24"/>
              </w:rPr>
            </w:pPr>
            <w:r>
              <w:rPr>
                <w:b/>
                <w:sz w:val="24"/>
              </w:rPr>
              <w:t>Öğretim</w:t>
            </w:r>
            <w:r>
              <w:rPr>
                <w:b/>
                <w:spacing w:val="-6"/>
                <w:sz w:val="24"/>
              </w:rPr>
              <w:t xml:space="preserve"> </w:t>
            </w:r>
            <w:r>
              <w:rPr>
                <w:b/>
                <w:sz w:val="24"/>
              </w:rPr>
              <w:t>Program</w:t>
            </w:r>
            <w:r>
              <w:rPr>
                <w:b/>
                <w:spacing w:val="-7"/>
                <w:sz w:val="24"/>
              </w:rPr>
              <w:t xml:space="preserve"> </w:t>
            </w:r>
            <w:r>
              <w:rPr>
                <w:b/>
                <w:sz w:val="24"/>
              </w:rPr>
              <w:t>Konuları/Alanları</w:t>
            </w:r>
          </w:p>
        </w:tc>
        <w:tc>
          <w:tcPr>
            <w:tcW w:w="8648" w:type="dxa"/>
          </w:tcPr>
          <w:p w14:paraId="4A50CDDD" w14:textId="77777777" w:rsidR="00E55303" w:rsidRPr="00E55303" w:rsidRDefault="00E55303" w:rsidP="00E55303">
            <w:pPr>
              <w:pStyle w:val="TableParagraph"/>
              <w:tabs>
                <w:tab w:val="left" w:pos="429"/>
                <w:tab w:val="left" w:pos="430"/>
              </w:tabs>
              <w:spacing w:before="17"/>
              <w:rPr>
                <w:b/>
                <w:i/>
                <w:sz w:val="24"/>
              </w:rPr>
            </w:pPr>
            <w:r w:rsidRPr="00E55303">
              <w:rPr>
                <w:b/>
                <w:i/>
                <w:sz w:val="24"/>
              </w:rPr>
              <w:t>• Birey ve toplum</w:t>
            </w:r>
          </w:p>
          <w:p w14:paraId="18F66C2E" w14:textId="77777777" w:rsidR="00E55303" w:rsidRPr="00E55303" w:rsidRDefault="00E55303" w:rsidP="00E55303">
            <w:pPr>
              <w:pStyle w:val="TableParagraph"/>
              <w:tabs>
                <w:tab w:val="left" w:pos="429"/>
                <w:tab w:val="left" w:pos="430"/>
              </w:tabs>
              <w:spacing w:before="17"/>
              <w:ind w:left="109"/>
              <w:rPr>
                <w:b/>
                <w:i/>
                <w:sz w:val="24"/>
              </w:rPr>
            </w:pPr>
            <w:r w:rsidRPr="00E55303">
              <w:rPr>
                <w:b/>
                <w:i/>
                <w:sz w:val="24"/>
              </w:rPr>
              <w:t>• Nüfus ve kıtalar</w:t>
            </w:r>
          </w:p>
          <w:p w14:paraId="2B3CBAEB" w14:textId="40A0F2D5" w:rsidR="00F727A5" w:rsidRDefault="00E55303" w:rsidP="00E55303">
            <w:pPr>
              <w:pStyle w:val="TableParagraph"/>
              <w:tabs>
                <w:tab w:val="left" w:pos="429"/>
                <w:tab w:val="left" w:pos="430"/>
              </w:tabs>
              <w:spacing w:before="19" w:line="260" w:lineRule="exact"/>
              <w:ind w:left="109"/>
              <w:rPr>
                <w:b/>
                <w:i/>
                <w:sz w:val="24"/>
              </w:rPr>
            </w:pPr>
            <w:r w:rsidRPr="00E55303">
              <w:rPr>
                <w:b/>
                <w:i/>
                <w:sz w:val="24"/>
              </w:rPr>
              <w:t>• Tarih öncesi ve tarih</w:t>
            </w:r>
          </w:p>
        </w:tc>
      </w:tr>
      <w:tr w:rsidR="00F727A5" w14:paraId="6529D864" w14:textId="77777777" w:rsidTr="00122ED4">
        <w:trPr>
          <w:trHeight w:val="597"/>
        </w:trPr>
        <w:tc>
          <w:tcPr>
            <w:tcW w:w="4256" w:type="dxa"/>
            <w:shd w:val="clear" w:color="auto" w:fill="D9E0F3"/>
          </w:tcPr>
          <w:p w14:paraId="2B000C94" w14:textId="77777777" w:rsidR="00F727A5" w:rsidRDefault="00F727A5" w:rsidP="00122ED4">
            <w:pPr>
              <w:pStyle w:val="TableParagraph"/>
              <w:spacing w:before="154"/>
              <w:ind w:left="113"/>
              <w:rPr>
                <w:b/>
                <w:sz w:val="24"/>
              </w:rPr>
            </w:pPr>
            <w:r>
              <w:rPr>
                <w:b/>
                <w:sz w:val="24"/>
              </w:rPr>
              <w:t>Ders</w:t>
            </w:r>
            <w:r>
              <w:rPr>
                <w:b/>
                <w:spacing w:val="-2"/>
                <w:sz w:val="24"/>
              </w:rPr>
              <w:t xml:space="preserve"> </w:t>
            </w:r>
            <w:r>
              <w:rPr>
                <w:b/>
                <w:sz w:val="24"/>
              </w:rPr>
              <w:t>sayısı</w:t>
            </w:r>
          </w:p>
        </w:tc>
        <w:tc>
          <w:tcPr>
            <w:tcW w:w="8648" w:type="dxa"/>
          </w:tcPr>
          <w:p w14:paraId="3BEF44A9" w14:textId="77777777" w:rsidR="00F727A5" w:rsidRDefault="00F727A5" w:rsidP="00122ED4">
            <w:pPr>
              <w:pStyle w:val="TableParagraph"/>
              <w:spacing w:before="154"/>
              <w:rPr>
                <w:sz w:val="24"/>
              </w:rPr>
            </w:pPr>
            <w:r>
              <w:rPr>
                <w:sz w:val="24"/>
              </w:rPr>
              <w:t>Haftada</w:t>
            </w:r>
            <w:r>
              <w:rPr>
                <w:spacing w:val="-1"/>
                <w:sz w:val="24"/>
              </w:rPr>
              <w:t xml:space="preserve"> </w:t>
            </w:r>
            <w:r>
              <w:rPr>
                <w:sz w:val="24"/>
              </w:rPr>
              <w:t>2</w:t>
            </w:r>
            <w:r>
              <w:rPr>
                <w:spacing w:val="-2"/>
                <w:sz w:val="24"/>
              </w:rPr>
              <w:t xml:space="preserve"> </w:t>
            </w:r>
            <w:r>
              <w:rPr>
                <w:sz w:val="24"/>
              </w:rPr>
              <w:t>ders</w:t>
            </w:r>
            <w:r>
              <w:rPr>
                <w:spacing w:val="-1"/>
                <w:sz w:val="24"/>
              </w:rPr>
              <w:t xml:space="preserve"> </w:t>
            </w:r>
            <w:r>
              <w:rPr>
                <w:sz w:val="24"/>
              </w:rPr>
              <w:t>/</w:t>
            </w:r>
            <w:r>
              <w:rPr>
                <w:spacing w:val="-3"/>
                <w:sz w:val="24"/>
              </w:rPr>
              <w:t xml:space="preserve"> </w:t>
            </w:r>
            <w:r>
              <w:rPr>
                <w:sz w:val="24"/>
              </w:rPr>
              <w:t>yılda</w:t>
            </w:r>
            <w:r>
              <w:rPr>
                <w:spacing w:val="-4"/>
                <w:sz w:val="24"/>
              </w:rPr>
              <w:t xml:space="preserve"> </w:t>
            </w:r>
            <w:r>
              <w:rPr>
                <w:sz w:val="24"/>
              </w:rPr>
              <w:t>72</w:t>
            </w:r>
            <w:r>
              <w:rPr>
                <w:spacing w:val="-1"/>
                <w:sz w:val="24"/>
              </w:rPr>
              <w:t xml:space="preserve"> </w:t>
            </w:r>
            <w:r>
              <w:rPr>
                <w:sz w:val="24"/>
              </w:rPr>
              <w:t>ders</w:t>
            </w:r>
          </w:p>
        </w:tc>
      </w:tr>
      <w:tr w:rsidR="00F727A5" w14:paraId="4CD7D9BD" w14:textId="77777777" w:rsidTr="00122ED4">
        <w:trPr>
          <w:trHeight w:val="2745"/>
        </w:trPr>
        <w:tc>
          <w:tcPr>
            <w:tcW w:w="4256" w:type="dxa"/>
            <w:shd w:val="clear" w:color="auto" w:fill="D9E0F3"/>
          </w:tcPr>
          <w:p w14:paraId="115F5BBB" w14:textId="77777777" w:rsidR="00F727A5" w:rsidRDefault="00F727A5" w:rsidP="00122ED4">
            <w:pPr>
              <w:pStyle w:val="TableParagraph"/>
              <w:ind w:left="0"/>
              <w:rPr>
                <w:b/>
              </w:rPr>
            </w:pPr>
          </w:p>
          <w:p w14:paraId="124EE1E3" w14:textId="77777777" w:rsidR="00F727A5" w:rsidRDefault="00F727A5" w:rsidP="00122ED4">
            <w:pPr>
              <w:pStyle w:val="TableParagraph"/>
              <w:ind w:left="0"/>
              <w:rPr>
                <w:b/>
              </w:rPr>
            </w:pPr>
          </w:p>
          <w:p w14:paraId="773C89D8" w14:textId="77777777" w:rsidR="00F727A5" w:rsidRDefault="00F727A5" w:rsidP="00122ED4">
            <w:pPr>
              <w:pStyle w:val="TableParagraph"/>
              <w:spacing w:before="8"/>
              <w:ind w:left="0"/>
              <w:rPr>
                <w:b/>
                <w:sz w:val="17"/>
              </w:rPr>
            </w:pPr>
          </w:p>
          <w:p w14:paraId="68810F23" w14:textId="77777777" w:rsidR="00F727A5" w:rsidRDefault="00F727A5" w:rsidP="00122ED4">
            <w:pPr>
              <w:pStyle w:val="TableParagraph"/>
              <w:ind w:left="113"/>
              <w:rPr>
                <w:rFonts w:ascii="Calibri"/>
                <w:b/>
              </w:rPr>
            </w:pPr>
            <w:r>
              <w:rPr>
                <w:rFonts w:ascii="Calibri"/>
                <w:b/>
              </w:rPr>
              <w:t>Ekipman</w:t>
            </w:r>
            <w:r>
              <w:rPr>
                <w:rFonts w:ascii="Calibri"/>
                <w:b/>
                <w:spacing w:val="-2"/>
              </w:rPr>
              <w:t xml:space="preserve"> </w:t>
            </w:r>
            <w:r>
              <w:rPr>
                <w:rFonts w:ascii="Calibri"/>
                <w:b/>
              </w:rPr>
              <w:t>ve</w:t>
            </w:r>
            <w:r>
              <w:rPr>
                <w:rFonts w:ascii="Calibri"/>
                <w:b/>
                <w:spacing w:val="-2"/>
              </w:rPr>
              <w:t xml:space="preserve"> </w:t>
            </w:r>
            <w:r>
              <w:rPr>
                <w:rFonts w:ascii="Calibri"/>
                <w:b/>
              </w:rPr>
              <w:t>kayaklar</w:t>
            </w:r>
          </w:p>
        </w:tc>
        <w:tc>
          <w:tcPr>
            <w:tcW w:w="8648" w:type="dxa"/>
          </w:tcPr>
          <w:p w14:paraId="305D506B"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Dijital akıllı cihazlar.</w:t>
            </w:r>
          </w:p>
          <w:p w14:paraId="06E2DD0F"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Ders kitabı.</w:t>
            </w:r>
          </w:p>
          <w:p w14:paraId="4847472A"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Ansiklopediler, sözlükler, coğrafi atlas.</w:t>
            </w:r>
          </w:p>
          <w:p w14:paraId="7181F15E"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Dünyanın fiziki-coğrafi haritası - 1: 50 000 ölçekli.</w:t>
            </w:r>
          </w:p>
          <w:p w14:paraId="21159E8F"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Dünyanın siyasi-coğrafi haritası.</w:t>
            </w:r>
          </w:p>
          <w:p w14:paraId="55708DB8"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Kıtaların nüfusunun özelliklerinin görsel temsilleri (ten rengi, gelenek ...).</w:t>
            </w:r>
            <w:r>
              <w:t xml:space="preserve"> </w:t>
            </w:r>
            <w:r w:rsidRPr="00E55303">
              <w:rPr>
                <w:rFonts w:cstheme="minorHAnsi"/>
                <w:lang w:val="mk-MK"/>
              </w:rPr>
              <w:t>Dünyanın en büyük ülkelerinin başkentlerinin resimleriyle yapboz bulmacaları.</w:t>
            </w:r>
          </w:p>
          <w:p w14:paraId="59F9A768"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Zaman çizelgesi takvimi ve tarihi takvimlerden çizimler.</w:t>
            </w:r>
          </w:p>
          <w:p w14:paraId="59981945"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Tarihsel dönemlerin açıklayıcı temsili.</w:t>
            </w:r>
          </w:p>
          <w:p w14:paraId="3B0E59C3"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Dünyadaki ve ülkemizdeki arkeolojik sit alanlarından görüntüler.</w:t>
            </w:r>
          </w:p>
          <w:p w14:paraId="309664AF"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Tarih öncesinden günümüze, geçmişten gelen olaylar için zaman çizelgesi.</w:t>
            </w:r>
          </w:p>
          <w:p w14:paraId="14A1550F"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İnsan Hakları Evrensel Beyannamesi.</w:t>
            </w:r>
          </w:p>
          <w:p w14:paraId="0C48DEDE" w14:textId="77777777" w:rsid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İnsan hakları aktivistlerinin fotoğrafları (Rosa Luxemburg, Martin Luther King ve Nelson Mandela).</w:t>
            </w:r>
          </w:p>
          <w:p w14:paraId="629AA9E3" w14:textId="77777777" w:rsidR="00E55303"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Dergiler, gazeteler, internet portalları, sosyal ağlar.</w:t>
            </w:r>
          </w:p>
          <w:p w14:paraId="71F7DCA0" w14:textId="600812F5" w:rsidR="00F727A5" w:rsidRPr="00E55303" w:rsidRDefault="00E55303" w:rsidP="00E55303">
            <w:pPr>
              <w:pStyle w:val="ListParagraph1"/>
              <w:shd w:val="clear" w:color="auto" w:fill="FFFFFF" w:themeFill="background1"/>
              <w:spacing w:after="0" w:line="240" w:lineRule="auto"/>
              <w:ind w:left="0"/>
              <w:rPr>
                <w:rFonts w:cstheme="minorHAnsi"/>
                <w:lang w:val="mk-MK"/>
              </w:rPr>
            </w:pPr>
            <w:r w:rsidRPr="00E55303">
              <w:rPr>
                <w:rFonts w:cstheme="minorHAnsi"/>
                <w:lang w:val="mk-MK"/>
              </w:rPr>
              <w:t>• Görsel-işitsel kayıtlı içerik, yaşa uygun</w:t>
            </w:r>
            <w:r>
              <w:rPr>
                <w:rFonts w:cstheme="minorHAnsi"/>
                <w:lang w:val="tr-TR"/>
              </w:rPr>
              <w:t xml:space="preserve"> </w:t>
            </w:r>
            <w:r w:rsidRPr="00E55303">
              <w:rPr>
                <w:rFonts w:cstheme="minorHAnsi"/>
                <w:lang w:val="mk-MK"/>
              </w:rPr>
              <w:t>uygulamalar.</w:t>
            </w:r>
            <w:r>
              <w:t xml:space="preserve"> </w:t>
            </w:r>
          </w:p>
        </w:tc>
      </w:tr>
      <w:tr w:rsidR="00F727A5" w14:paraId="3478EF68" w14:textId="77777777" w:rsidTr="00122ED4">
        <w:trPr>
          <w:trHeight w:val="1361"/>
        </w:trPr>
        <w:tc>
          <w:tcPr>
            <w:tcW w:w="4256" w:type="dxa"/>
            <w:shd w:val="clear" w:color="auto" w:fill="D9E0F3"/>
          </w:tcPr>
          <w:p w14:paraId="0FC90BFE" w14:textId="77777777" w:rsidR="00F727A5" w:rsidRDefault="00F727A5" w:rsidP="00122ED4">
            <w:pPr>
              <w:pStyle w:val="TableParagraph"/>
              <w:spacing w:before="3"/>
              <w:ind w:left="0"/>
              <w:rPr>
                <w:b/>
                <w:sz w:val="24"/>
              </w:rPr>
            </w:pPr>
          </w:p>
          <w:p w14:paraId="2EDDCB11" w14:textId="77777777" w:rsidR="00F727A5" w:rsidRDefault="00F727A5" w:rsidP="00122ED4">
            <w:pPr>
              <w:pStyle w:val="TableParagraph"/>
              <w:ind w:left="113"/>
              <w:rPr>
                <w:b/>
                <w:sz w:val="24"/>
              </w:rPr>
            </w:pPr>
            <w:r>
              <w:rPr>
                <w:b/>
                <w:sz w:val="24"/>
              </w:rPr>
              <w:t>Öğretim</w:t>
            </w:r>
            <w:r>
              <w:rPr>
                <w:b/>
                <w:spacing w:val="-3"/>
                <w:sz w:val="24"/>
              </w:rPr>
              <w:t xml:space="preserve"> </w:t>
            </w:r>
            <w:r>
              <w:rPr>
                <w:b/>
                <w:sz w:val="24"/>
              </w:rPr>
              <w:t>Norm</w:t>
            </w:r>
            <w:r>
              <w:rPr>
                <w:b/>
                <w:spacing w:val="-2"/>
                <w:sz w:val="24"/>
              </w:rPr>
              <w:t xml:space="preserve"> </w:t>
            </w:r>
            <w:r>
              <w:rPr>
                <w:b/>
                <w:sz w:val="24"/>
              </w:rPr>
              <w:t>Kadrosu/Düzeyi</w:t>
            </w:r>
          </w:p>
        </w:tc>
        <w:tc>
          <w:tcPr>
            <w:tcW w:w="8648" w:type="dxa"/>
          </w:tcPr>
          <w:p w14:paraId="0DC42312" w14:textId="04B33413" w:rsidR="00F727A5" w:rsidRDefault="00E55303" w:rsidP="00122ED4">
            <w:pPr>
              <w:pStyle w:val="TableParagraph"/>
              <w:spacing w:line="230" w:lineRule="auto"/>
              <w:rPr>
                <w:sz w:val="24"/>
              </w:rPr>
            </w:pPr>
            <w:r>
              <w:rPr>
                <w:sz w:val="24"/>
              </w:rPr>
              <w:t xml:space="preserve">Beşinci </w:t>
            </w:r>
            <w:r w:rsidR="00F727A5">
              <w:rPr>
                <w:sz w:val="24"/>
              </w:rPr>
              <w:t>sınıftaki</w:t>
            </w:r>
            <w:r w:rsidR="00F727A5">
              <w:rPr>
                <w:spacing w:val="-6"/>
                <w:sz w:val="24"/>
              </w:rPr>
              <w:t xml:space="preserve"> </w:t>
            </w:r>
            <w:r w:rsidR="00F727A5">
              <w:rPr>
                <w:sz w:val="24"/>
              </w:rPr>
              <w:t>eğitim</w:t>
            </w:r>
            <w:r w:rsidR="00F727A5">
              <w:rPr>
                <w:spacing w:val="-2"/>
                <w:sz w:val="24"/>
              </w:rPr>
              <w:t xml:space="preserve"> </w:t>
            </w:r>
            <w:r w:rsidR="00F727A5">
              <w:rPr>
                <w:sz w:val="24"/>
              </w:rPr>
              <w:t>çalışmaları,</w:t>
            </w:r>
            <w:r w:rsidR="00F727A5">
              <w:rPr>
                <w:spacing w:val="-3"/>
                <w:sz w:val="24"/>
              </w:rPr>
              <w:t xml:space="preserve"> </w:t>
            </w:r>
            <w:r w:rsidR="00F727A5">
              <w:rPr>
                <w:sz w:val="24"/>
              </w:rPr>
              <w:t>aşağıdaki</w:t>
            </w:r>
            <w:r w:rsidR="00F727A5">
              <w:rPr>
                <w:spacing w:val="-3"/>
                <w:sz w:val="24"/>
              </w:rPr>
              <w:t xml:space="preserve"> </w:t>
            </w:r>
            <w:r w:rsidR="00F727A5">
              <w:rPr>
                <w:sz w:val="24"/>
              </w:rPr>
              <w:t>özelliklere</w:t>
            </w:r>
            <w:r w:rsidR="00F727A5">
              <w:rPr>
                <w:spacing w:val="-4"/>
                <w:sz w:val="24"/>
              </w:rPr>
              <w:t xml:space="preserve"> </w:t>
            </w:r>
            <w:r w:rsidR="00F727A5">
              <w:rPr>
                <w:sz w:val="24"/>
              </w:rPr>
              <w:t>sahip</w:t>
            </w:r>
            <w:r w:rsidR="00F727A5">
              <w:rPr>
                <w:spacing w:val="-5"/>
                <w:sz w:val="24"/>
              </w:rPr>
              <w:t xml:space="preserve"> </w:t>
            </w:r>
            <w:r w:rsidR="00F727A5">
              <w:rPr>
                <w:sz w:val="24"/>
              </w:rPr>
              <w:t>bir</w:t>
            </w:r>
            <w:r w:rsidR="00F727A5">
              <w:rPr>
                <w:spacing w:val="-7"/>
                <w:sz w:val="24"/>
              </w:rPr>
              <w:t xml:space="preserve"> </w:t>
            </w:r>
            <w:r w:rsidR="00F727A5">
              <w:rPr>
                <w:sz w:val="24"/>
              </w:rPr>
              <w:t>kişi</w:t>
            </w:r>
            <w:r w:rsidR="00F727A5">
              <w:rPr>
                <w:spacing w:val="-64"/>
                <w:sz w:val="24"/>
              </w:rPr>
              <w:t xml:space="preserve"> </w:t>
            </w:r>
            <w:r w:rsidR="00F727A5">
              <w:rPr>
                <w:sz w:val="24"/>
              </w:rPr>
              <w:t>tarafından</w:t>
            </w:r>
            <w:r w:rsidR="00F727A5">
              <w:rPr>
                <w:spacing w:val="-1"/>
                <w:sz w:val="24"/>
              </w:rPr>
              <w:t xml:space="preserve"> </w:t>
            </w:r>
            <w:r w:rsidR="00F727A5">
              <w:rPr>
                <w:sz w:val="24"/>
              </w:rPr>
              <w:t>yapılabilir:</w:t>
            </w:r>
          </w:p>
          <w:p w14:paraId="38821F7D" w14:textId="77777777" w:rsidR="00F727A5" w:rsidRDefault="00F727A5" w:rsidP="00283FA2">
            <w:pPr>
              <w:pStyle w:val="TableParagraph"/>
              <w:numPr>
                <w:ilvl w:val="0"/>
                <w:numId w:val="11"/>
              </w:numPr>
              <w:tabs>
                <w:tab w:val="left" w:pos="472"/>
                <w:tab w:val="left" w:pos="473"/>
              </w:tabs>
              <w:spacing w:before="1"/>
              <w:ind w:right="703"/>
              <w:rPr>
                <w:sz w:val="24"/>
              </w:rPr>
            </w:pPr>
            <w:r>
              <w:rPr>
                <w:sz w:val="24"/>
              </w:rPr>
              <w:t>profesör</w:t>
            </w:r>
            <w:r>
              <w:rPr>
                <w:spacing w:val="-5"/>
                <w:sz w:val="24"/>
              </w:rPr>
              <w:t xml:space="preserve"> </w:t>
            </w:r>
            <w:r>
              <w:rPr>
                <w:sz w:val="24"/>
              </w:rPr>
              <w:t>/</w:t>
            </w:r>
            <w:r>
              <w:rPr>
                <w:spacing w:val="-1"/>
                <w:sz w:val="24"/>
              </w:rPr>
              <w:t xml:space="preserve"> </w:t>
            </w:r>
            <w:r>
              <w:rPr>
                <w:sz w:val="24"/>
              </w:rPr>
              <w:t>öğretmen</w:t>
            </w:r>
            <w:r>
              <w:rPr>
                <w:spacing w:val="-3"/>
                <w:sz w:val="24"/>
              </w:rPr>
              <w:t xml:space="preserve"> </w:t>
            </w:r>
            <w:r>
              <w:rPr>
                <w:sz w:val="24"/>
              </w:rPr>
              <w:t>/</w:t>
            </w:r>
            <w:r>
              <w:rPr>
                <w:spacing w:val="2"/>
                <w:sz w:val="24"/>
              </w:rPr>
              <w:t xml:space="preserve"> </w:t>
            </w:r>
            <w:r>
              <w:rPr>
                <w:sz w:val="24"/>
              </w:rPr>
              <w:t>sınıf</w:t>
            </w:r>
            <w:r>
              <w:rPr>
                <w:spacing w:val="-2"/>
                <w:sz w:val="24"/>
              </w:rPr>
              <w:t xml:space="preserve"> </w:t>
            </w:r>
            <w:r>
              <w:rPr>
                <w:sz w:val="24"/>
              </w:rPr>
              <w:t>öğretmeni,</w:t>
            </w:r>
            <w:r>
              <w:rPr>
                <w:spacing w:val="-1"/>
                <w:sz w:val="24"/>
              </w:rPr>
              <w:t xml:space="preserve"> </w:t>
            </w:r>
            <w:r>
              <w:rPr>
                <w:sz w:val="24"/>
              </w:rPr>
              <w:t>VII</w:t>
            </w:r>
            <w:r>
              <w:rPr>
                <w:spacing w:val="-1"/>
                <w:sz w:val="24"/>
              </w:rPr>
              <w:t xml:space="preserve"> </w:t>
            </w:r>
            <w:r>
              <w:rPr>
                <w:sz w:val="24"/>
              </w:rPr>
              <w:t>/</w:t>
            </w:r>
            <w:r>
              <w:rPr>
                <w:spacing w:val="-3"/>
                <w:sz w:val="24"/>
              </w:rPr>
              <w:t xml:space="preserve"> </w:t>
            </w:r>
            <w:r>
              <w:rPr>
                <w:sz w:val="24"/>
              </w:rPr>
              <w:t>1</w:t>
            </w:r>
            <w:r>
              <w:rPr>
                <w:spacing w:val="-2"/>
                <w:sz w:val="24"/>
              </w:rPr>
              <w:t xml:space="preserve"> </w:t>
            </w:r>
            <w:r>
              <w:rPr>
                <w:sz w:val="24"/>
              </w:rPr>
              <w:t>veya</w:t>
            </w:r>
            <w:r>
              <w:rPr>
                <w:spacing w:val="-1"/>
                <w:sz w:val="24"/>
              </w:rPr>
              <w:t xml:space="preserve"> </w:t>
            </w:r>
            <w:r>
              <w:rPr>
                <w:sz w:val="24"/>
              </w:rPr>
              <w:t>VI</w:t>
            </w:r>
            <w:r>
              <w:rPr>
                <w:spacing w:val="-3"/>
                <w:sz w:val="24"/>
              </w:rPr>
              <w:t xml:space="preserve"> </w:t>
            </w:r>
            <w:r>
              <w:rPr>
                <w:sz w:val="24"/>
              </w:rPr>
              <w:t>/</w:t>
            </w:r>
            <w:r>
              <w:rPr>
                <w:spacing w:val="-3"/>
                <w:sz w:val="24"/>
              </w:rPr>
              <w:t xml:space="preserve"> </w:t>
            </w:r>
            <w:r>
              <w:rPr>
                <w:sz w:val="24"/>
              </w:rPr>
              <w:t>1</w:t>
            </w:r>
            <w:r>
              <w:rPr>
                <w:spacing w:val="-1"/>
                <w:sz w:val="24"/>
              </w:rPr>
              <w:t xml:space="preserve"> </w:t>
            </w:r>
            <w:r>
              <w:rPr>
                <w:sz w:val="24"/>
              </w:rPr>
              <w:t>(MRC'ye</w:t>
            </w:r>
            <w:r>
              <w:rPr>
                <w:spacing w:val="-1"/>
                <w:sz w:val="24"/>
              </w:rPr>
              <w:t xml:space="preserve"> </w:t>
            </w:r>
            <w:r>
              <w:rPr>
                <w:sz w:val="24"/>
              </w:rPr>
              <w:t>göre)</w:t>
            </w:r>
            <w:r>
              <w:rPr>
                <w:spacing w:val="-64"/>
                <w:sz w:val="24"/>
              </w:rPr>
              <w:t xml:space="preserve"> </w:t>
            </w:r>
            <w:r>
              <w:rPr>
                <w:sz w:val="24"/>
              </w:rPr>
              <w:t>ve</w:t>
            </w:r>
            <w:r>
              <w:rPr>
                <w:spacing w:val="-1"/>
                <w:sz w:val="24"/>
              </w:rPr>
              <w:t xml:space="preserve"> </w:t>
            </w:r>
            <w:r>
              <w:rPr>
                <w:sz w:val="24"/>
              </w:rPr>
              <w:t>240</w:t>
            </w:r>
            <w:r>
              <w:rPr>
                <w:spacing w:val="1"/>
                <w:sz w:val="24"/>
              </w:rPr>
              <w:t xml:space="preserve"> </w:t>
            </w:r>
            <w:r>
              <w:rPr>
                <w:sz w:val="24"/>
              </w:rPr>
              <w:t>AKTS.</w:t>
            </w:r>
          </w:p>
          <w:p w14:paraId="72FECFDB" w14:textId="77777777" w:rsidR="00F727A5" w:rsidRDefault="00F727A5" w:rsidP="00283FA2">
            <w:pPr>
              <w:pStyle w:val="TableParagraph"/>
              <w:numPr>
                <w:ilvl w:val="0"/>
                <w:numId w:val="11"/>
              </w:numPr>
              <w:tabs>
                <w:tab w:val="left" w:pos="472"/>
                <w:tab w:val="left" w:pos="473"/>
              </w:tabs>
              <w:spacing w:before="3" w:line="255" w:lineRule="exact"/>
              <w:ind w:hanging="361"/>
              <w:rPr>
                <w:sz w:val="24"/>
              </w:rPr>
            </w:pPr>
            <w:r>
              <w:rPr>
                <w:sz w:val="24"/>
              </w:rPr>
              <w:t>pedagog</w:t>
            </w:r>
            <w:r>
              <w:rPr>
                <w:spacing w:val="64"/>
                <w:sz w:val="24"/>
              </w:rPr>
              <w:t xml:space="preserve"> </w:t>
            </w:r>
            <w:r>
              <w:rPr>
                <w:sz w:val="24"/>
              </w:rPr>
              <w:t>mezunu</w:t>
            </w:r>
            <w:r>
              <w:rPr>
                <w:spacing w:val="-2"/>
                <w:sz w:val="24"/>
              </w:rPr>
              <w:t xml:space="preserve"> </w:t>
            </w:r>
            <w:r>
              <w:rPr>
                <w:sz w:val="24"/>
              </w:rPr>
              <w:t>(,</w:t>
            </w:r>
            <w:r>
              <w:rPr>
                <w:spacing w:val="-1"/>
                <w:sz w:val="24"/>
              </w:rPr>
              <w:t xml:space="preserve"> </w:t>
            </w:r>
            <w:r>
              <w:rPr>
                <w:sz w:val="24"/>
              </w:rPr>
              <w:t>VII</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veya</w:t>
            </w:r>
            <w:r>
              <w:rPr>
                <w:spacing w:val="-3"/>
                <w:sz w:val="24"/>
              </w:rPr>
              <w:t xml:space="preserve"> </w:t>
            </w:r>
            <w:r>
              <w:rPr>
                <w:sz w:val="24"/>
              </w:rPr>
              <w:t>VI</w:t>
            </w:r>
            <w:r>
              <w:rPr>
                <w:spacing w:val="-1"/>
                <w:sz w:val="24"/>
              </w:rPr>
              <w:t xml:space="preserve"> </w:t>
            </w:r>
            <w:r>
              <w:rPr>
                <w:sz w:val="24"/>
              </w:rPr>
              <w:t>/</w:t>
            </w:r>
            <w:r>
              <w:rPr>
                <w:spacing w:val="-3"/>
                <w:sz w:val="24"/>
              </w:rPr>
              <w:t xml:space="preserve"> </w:t>
            </w:r>
            <w:r>
              <w:rPr>
                <w:sz w:val="24"/>
              </w:rPr>
              <w:t>1 (MRC'ye</w:t>
            </w:r>
            <w:r>
              <w:rPr>
                <w:spacing w:val="-1"/>
                <w:sz w:val="24"/>
              </w:rPr>
              <w:t xml:space="preserve"> </w:t>
            </w:r>
            <w:r>
              <w:rPr>
                <w:sz w:val="24"/>
              </w:rPr>
              <w:t>göre)</w:t>
            </w:r>
            <w:r>
              <w:rPr>
                <w:spacing w:val="-1"/>
                <w:sz w:val="24"/>
              </w:rPr>
              <w:t xml:space="preserve"> </w:t>
            </w:r>
            <w:r>
              <w:rPr>
                <w:sz w:val="24"/>
              </w:rPr>
              <w:t>ve 240</w:t>
            </w:r>
            <w:r>
              <w:rPr>
                <w:spacing w:val="-3"/>
                <w:sz w:val="24"/>
              </w:rPr>
              <w:t xml:space="preserve"> </w:t>
            </w:r>
            <w:r>
              <w:rPr>
                <w:sz w:val="24"/>
              </w:rPr>
              <w:t>AKTS.</w:t>
            </w:r>
          </w:p>
        </w:tc>
      </w:tr>
    </w:tbl>
    <w:p w14:paraId="2D8AC5CB" w14:textId="77777777" w:rsidR="00FD4709" w:rsidRDefault="00FD4709" w:rsidP="00FD4709">
      <w:pPr>
        <w:pStyle w:val="BodyText"/>
        <w:rPr>
          <w:sz w:val="20"/>
        </w:rPr>
      </w:pPr>
      <w:r>
        <w:rPr>
          <w:sz w:val="20"/>
        </w:rPr>
        <w:t xml:space="preserve">      </w:t>
      </w:r>
    </w:p>
    <w:p w14:paraId="15F7F03F" w14:textId="77777777" w:rsidR="00FD4709" w:rsidRDefault="00FD4709" w:rsidP="00FD4709">
      <w:pPr>
        <w:pStyle w:val="BodyText"/>
        <w:rPr>
          <w:sz w:val="20"/>
        </w:rPr>
      </w:pPr>
    </w:p>
    <w:p w14:paraId="178FE301" w14:textId="77777777" w:rsidR="00FD4709" w:rsidRDefault="00FD4709" w:rsidP="00FD4709">
      <w:pPr>
        <w:pStyle w:val="BodyText"/>
        <w:rPr>
          <w:sz w:val="20"/>
        </w:rPr>
      </w:pPr>
    </w:p>
    <w:p w14:paraId="6E507D44" w14:textId="77777777" w:rsidR="00FD4709" w:rsidRDefault="00FD4709" w:rsidP="00FD4709">
      <w:pPr>
        <w:pStyle w:val="BodyText"/>
        <w:rPr>
          <w:sz w:val="20"/>
        </w:rPr>
      </w:pPr>
    </w:p>
    <w:p w14:paraId="2F93527A" w14:textId="77777777" w:rsidR="00FD4709" w:rsidRDefault="00FD4709" w:rsidP="00FD4709">
      <w:pPr>
        <w:pStyle w:val="BodyText"/>
        <w:rPr>
          <w:sz w:val="20"/>
        </w:rPr>
      </w:pPr>
    </w:p>
    <w:p w14:paraId="5D9E755B" w14:textId="77777777" w:rsidR="00FD4709" w:rsidRDefault="00FD4709" w:rsidP="00FD4709">
      <w:pPr>
        <w:pStyle w:val="BodyText"/>
        <w:rPr>
          <w:sz w:val="20"/>
        </w:rPr>
      </w:pPr>
    </w:p>
    <w:p w14:paraId="2A5799DC" w14:textId="77777777" w:rsidR="00FD4709" w:rsidRDefault="00FD4709" w:rsidP="00FD4709">
      <w:pPr>
        <w:pStyle w:val="BodyText"/>
        <w:rPr>
          <w:sz w:val="20"/>
        </w:rPr>
      </w:pPr>
    </w:p>
    <w:p w14:paraId="55B16521" w14:textId="77777777" w:rsidR="00FD4709" w:rsidRDefault="00FD4709" w:rsidP="00FD4709">
      <w:pPr>
        <w:pStyle w:val="BodyText"/>
        <w:rPr>
          <w:sz w:val="20"/>
        </w:rPr>
      </w:pPr>
    </w:p>
    <w:p w14:paraId="2FE95F54" w14:textId="77777777" w:rsidR="00FD4709" w:rsidRDefault="00FD4709" w:rsidP="00FD4709">
      <w:pPr>
        <w:pStyle w:val="BodyText"/>
        <w:rPr>
          <w:sz w:val="20"/>
        </w:rPr>
      </w:pPr>
    </w:p>
    <w:p w14:paraId="7FB67102" w14:textId="77777777" w:rsidR="00FD4709" w:rsidRDefault="00FD4709" w:rsidP="00FD4709">
      <w:pPr>
        <w:pStyle w:val="BodyText"/>
        <w:rPr>
          <w:sz w:val="20"/>
        </w:rPr>
      </w:pPr>
    </w:p>
    <w:p w14:paraId="306300EA" w14:textId="77777777" w:rsidR="00FD4709" w:rsidRDefault="00FD4709" w:rsidP="00FD4709">
      <w:pPr>
        <w:pStyle w:val="BodyText"/>
        <w:rPr>
          <w:sz w:val="20"/>
        </w:rPr>
      </w:pPr>
    </w:p>
    <w:p w14:paraId="2AF2D0B0" w14:textId="77777777" w:rsidR="00FD4709" w:rsidRDefault="00FD4709" w:rsidP="00FD4709">
      <w:pPr>
        <w:pStyle w:val="BodyText"/>
        <w:rPr>
          <w:sz w:val="20"/>
        </w:rPr>
      </w:pPr>
    </w:p>
    <w:p w14:paraId="7785C3EB" w14:textId="77777777" w:rsidR="00FD4709" w:rsidRDefault="00FD4709" w:rsidP="00FD4709">
      <w:pPr>
        <w:pStyle w:val="BodyText"/>
        <w:rPr>
          <w:sz w:val="20"/>
        </w:rPr>
      </w:pPr>
    </w:p>
    <w:p w14:paraId="38A5DC65" w14:textId="77777777" w:rsidR="00FD4709" w:rsidRDefault="00FD4709" w:rsidP="00FD4709">
      <w:pPr>
        <w:pStyle w:val="BodyText"/>
        <w:rPr>
          <w:sz w:val="20"/>
        </w:rPr>
      </w:pPr>
    </w:p>
    <w:p w14:paraId="2DA71796" w14:textId="77777777" w:rsidR="00FD4709" w:rsidRDefault="00FD4709" w:rsidP="00FD4709">
      <w:pPr>
        <w:pStyle w:val="BodyText"/>
        <w:rPr>
          <w:sz w:val="20"/>
        </w:rPr>
      </w:pPr>
    </w:p>
    <w:p w14:paraId="13147BBC" w14:textId="77777777" w:rsidR="00FD4709" w:rsidRDefault="00FD4709" w:rsidP="00FD4709">
      <w:pPr>
        <w:pStyle w:val="BodyText"/>
        <w:rPr>
          <w:sz w:val="20"/>
        </w:rPr>
      </w:pPr>
    </w:p>
    <w:p w14:paraId="69E70941" w14:textId="77777777" w:rsidR="00FD4709" w:rsidRDefault="00FD4709" w:rsidP="00FD4709">
      <w:pPr>
        <w:pStyle w:val="BodyText"/>
        <w:rPr>
          <w:sz w:val="20"/>
        </w:rPr>
      </w:pPr>
    </w:p>
    <w:p w14:paraId="3E0CC5B0" w14:textId="77777777" w:rsidR="00FD4709" w:rsidRDefault="00FD4709" w:rsidP="00FD4709">
      <w:pPr>
        <w:pStyle w:val="BodyText"/>
        <w:rPr>
          <w:sz w:val="20"/>
        </w:rPr>
      </w:pPr>
    </w:p>
    <w:p w14:paraId="6D0172D2" w14:textId="77777777" w:rsidR="00FD4709" w:rsidRDefault="00FD4709" w:rsidP="00FD4709">
      <w:pPr>
        <w:pStyle w:val="BodyText"/>
        <w:rPr>
          <w:sz w:val="20"/>
        </w:rPr>
      </w:pPr>
    </w:p>
    <w:p w14:paraId="49E80792" w14:textId="77777777" w:rsidR="00FD4709" w:rsidRDefault="00FD4709" w:rsidP="00FD4709">
      <w:pPr>
        <w:pStyle w:val="BodyText"/>
        <w:rPr>
          <w:sz w:val="20"/>
        </w:rPr>
      </w:pPr>
    </w:p>
    <w:p w14:paraId="2D13CB27" w14:textId="77777777" w:rsidR="00FD4709" w:rsidRDefault="00FD4709" w:rsidP="00FD4709">
      <w:pPr>
        <w:pStyle w:val="BodyText"/>
        <w:rPr>
          <w:sz w:val="20"/>
        </w:rPr>
      </w:pPr>
    </w:p>
    <w:p w14:paraId="29B958EC" w14:textId="77777777" w:rsidR="00FD4709" w:rsidRDefault="00FD4709" w:rsidP="00FD4709">
      <w:pPr>
        <w:pStyle w:val="BodyText"/>
        <w:rPr>
          <w:sz w:val="20"/>
        </w:rPr>
      </w:pPr>
    </w:p>
    <w:p w14:paraId="632F7901" w14:textId="77777777" w:rsidR="00FD4709" w:rsidRDefault="00FD4709" w:rsidP="00FD4709">
      <w:pPr>
        <w:pStyle w:val="BodyText"/>
        <w:rPr>
          <w:sz w:val="20"/>
        </w:rPr>
      </w:pPr>
    </w:p>
    <w:p w14:paraId="149BAD33" w14:textId="77777777" w:rsidR="00FD4709" w:rsidRDefault="00FD4709" w:rsidP="00FD4709">
      <w:pPr>
        <w:pStyle w:val="BodyText"/>
        <w:rPr>
          <w:sz w:val="20"/>
        </w:rPr>
      </w:pPr>
    </w:p>
    <w:p w14:paraId="2560D174" w14:textId="77777777" w:rsidR="00FD4709" w:rsidRDefault="00FD4709" w:rsidP="00FD4709">
      <w:pPr>
        <w:pStyle w:val="BodyText"/>
        <w:rPr>
          <w:sz w:val="20"/>
        </w:rPr>
      </w:pPr>
    </w:p>
    <w:p w14:paraId="303BE528" w14:textId="77777777" w:rsidR="00FD4709" w:rsidRDefault="00FD4709" w:rsidP="00FD4709">
      <w:pPr>
        <w:pStyle w:val="BodyText"/>
        <w:rPr>
          <w:sz w:val="20"/>
        </w:rPr>
      </w:pPr>
    </w:p>
    <w:p w14:paraId="2BEAF7EA" w14:textId="77777777" w:rsidR="00FD4709" w:rsidRDefault="00FD4709" w:rsidP="00FD4709">
      <w:pPr>
        <w:pStyle w:val="BodyText"/>
        <w:rPr>
          <w:sz w:val="20"/>
        </w:rPr>
      </w:pPr>
    </w:p>
    <w:p w14:paraId="5242A8DF" w14:textId="77777777" w:rsidR="00FD4709" w:rsidRDefault="00FD4709" w:rsidP="00FD4709">
      <w:pPr>
        <w:pStyle w:val="BodyText"/>
        <w:rPr>
          <w:sz w:val="20"/>
        </w:rPr>
      </w:pPr>
    </w:p>
    <w:p w14:paraId="7BBD2C85" w14:textId="77777777" w:rsidR="00FD4709" w:rsidRDefault="00FD4709" w:rsidP="00FD4709">
      <w:pPr>
        <w:pStyle w:val="BodyText"/>
        <w:rPr>
          <w:sz w:val="20"/>
        </w:rPr>
      </w:pPr>
    </w:p>
    <w:p w14:paraId="00406D1E" w14:textId="77777777" w:rsidR="00FD4709" w:rsidRDefault="00FD4709" w:rsidP="00FD4709">
      <w:pPr>
        <w:pStyle w:val="BodyText"/>
        <w:rPr>
          <w:sz w:val="20"/>
        </w:rPr>
      </w:pPr>
    </w:p>
    <w:p w14:paraId="127EE2F1" w14:textId="77777777" w:rsidR="00FD4709" w:rsidRDefault="00FD4709" w:rsidP="00FD4709">
      <w:pPr>
        <w:pStyle w:val="BodyText"/>
        <w:rPr>
          <w:sz w:val="20"/>
        </w:rPr>
      </w:pPr>
    </w:p>
    <w:p w14:paraId="0C20D385" w14:textId="77777777" w:rsidR="00FD4709" w:rsidRDefault="00FD4709" w:rsidP="00FD4709">
      <w:pPr>
        <w:pStyle w:val="BodyText"/>
        <w:rPr>
          <w:sz w:val="20"/>
        </w:rPr>
      </w:pPr>
    </w:p>
    <w:p w14:paraId="7C13C9F1" w14:textId="77777777" w:rsidR="00FD4709" w:rsidRDefault="00FD4709" w:rsidP="00FD4709">
      <w:pPr>
        <w:pStyle w:val="BodyText"/>
        <w:rPr>
          <w:sz w:val="20"/>
        </w:rPr>
      </w:pPr>
    </w:p>
    <w:p w14:paraId="42CA489E" w14:textId="77777777" w:rsidR="00FD4709" w:rsidRDefault="00FD4709" w:rsidP="00FD4709">
      <w:pPr>
        <w:pStyle w:val="BodyText"/>
        <w:rPr>
          <w:sz w:val="20"/>
        </w:rPr>
      </w:pPr>
    </w:p>
    <w:p w14:paraId="5CD52464" w14:textId="1E371917" w:rsidR="00E55303" w:rsidRDefault="00E55303" w:rsidP="00FD4709">
      <w:pPr>
        <w:pStyle w:val="BodyText"/>
        <w:rPr>
          <w:sz w:val="20"/>
        </w:rPr>
      </w:pPr>
      <w:r>
        <w:rPr>
          <w:noProof/>
          <w:sz w:val="20"/>
        </w:rPr>
        <w:lastRenderedPageBreak/>
        <mc:AlternateContent>
          <mc:Choice Requires="wps">
            <w:drawing>
              <wp:inline distT="0" distB="0" distL="0" distR="0" wp14:anchorId="7003417D" wp14:editId="05E4218D">
                <wp:extent cx="8602980" cy="248920"/>
                <wp:effectExtent l="7620" t="13970" r="9525"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2980" cy="248920"/>
                        </a:xfrm>
                        <a:prstGeom prst="rect">
                          <a:avLst/>
                        </a:prstGeom>
                        <a:solidFill>
                          <a:srgbClr val="2D5294"/>
                        </a:solidFill>
                        <a:ln w="6096">
                          <a:solidFill>
                            <a:srgbClr val="000000"/>
                          </a:solidFill>
                          <a:prstDash val="solid"/>
                          <a:miter lim="800000"/>
                          <a:headEnd/>
                          <a:tailEnd/>
                        </a:ln>
                      </wps:spPr>
                      <wps:txbx>
                        <w:txbxContent>
                          <w:p w14:paraId="02EA1CF1" w14:textId="77777777" w:rsidR="00E55303" w:rsidRDefault="00E55303" w:rsidP="00E55303">
                            <w:pPr>
                              <w:spacing w:before="17"/>
                              <w:ind w:left="107"/>
                              <w:rPr>
                                <w:b/>
                                <w:color w:val="000000"/>
                                <w:sz w:val="24"/>
                              </w:rPr>
                            </w:pPr>
                            <w:r>
                              <w:rPr>
                                <w:b/>
                                <w:color w:val="FFFFFF"/>
                                <w:sz w:val="24"/>
                              </w:rPr>
                              <w:t>ULUSAL</w:t>
                            </w:r>
                            <w:r>
                              <w:rPr>
                                <w:b/>
                                <w:color w:val="FFFFFF"/>
                                <w:spacing w:val="-6"/>
                                <w:sz w:val="24"/>
                              </w:rPr>
                              <w:t xml:space="preserve"> </w:t>
                            </w:r>
                            <w:r>
                              <w:rPr>
                                <w:b/>
                                <w:color w:val="FFFFFF"/>
                                <w:sz w:val="24"/>
                              </w:rPr>
                              <w:t>STANDARTLAR</w:t>
                            </w:r>
                            <w:r>
                              <w:rPr>
                                <w:b/>
                                <w:color w:val="FFFFFF"/>
                                <w:spacing w:val="-5"/>
                                <w:sz w:val="24"/>
                              </w:rPr>
                              <w:t xml:space="preserve"> </w:t>
                            </w:r>
                            <w:r>
                              <w:rPr>
                                <w:b/>
                                <w:color w:val="FFFFFF"/>
                                <w:sz w:val="24"/>
                              </w:rPr>
                              <w:t>İLE</w:t>
                            </w:r>
                            <w:r>
                              <w:rPr>
                                <w:b/>
                                <w:color w:val="FFFFFF"/>
                                <w:spacing w:val="-4"/>
                                <w:sz w:val="24"/>
                              </w:rPr>
                              <w:t xml:space="preserve"> </w:t>
                            </w:r>
                            <w:r>
                              <w:rPr>
                                <w:b/>
                                <w:color w:val="FFFFFF"/>
                                <w:sz w:val="24"/>
                              </w:rPr>
                              <w:t>BAĞLANTISI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03417D" id="Text Box 4" o:spid="_x0000_s1027" type="#_x0000_t202" style="width:677.4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" fillcolor="#2d5294" strokeweight=".48pt">
                <v:textbox inset="0,0,0,0">
                  <w:txbxContent>
                    <w:p w14:paraId="02EA1CF1" w14:textId="77777777" w:rsidR="00E55303" w:rsidRDefault="00E55303" w:rsidP="00E55303">
                      <w:pPr>
                        <w:spacing w:before="17"/>
                        <w:ind w:left="107"/>
                        <w:rPr>
                          <w:b/>
                          <w:color w:val="000000"/>
                          <w:sz w:val="24"/>
                        </w:rPr>
                      </w:pPr>
                      <w:r>
                        <w:rPr>
                          <w:b/>
                          <w:color w:val="FFFFFF"/>
                          <w:sz w:val="24"/>
                        </w:rPr>
                        <w:t>ULUSAL</w:t>
                      </w:r>
                      <w:r>
                        <w:rPr>
                          <w:b/>
                          <w:color w:val="FFFFFF"/>
                          <w:spacing w:val="-6"/>
                          <w:sz w:val="24"/>
                        </w:rPr>
                        <w:t xml:space="preserve"> </w:t>
                      </w:r>
                      <w:r>
                        <w:rPr>
                          <w:b/>
                          <w:color w:val="FFFFFF"/>
                          <w:sz w:val="24"/>
                        </w:rPr>
                        <w:t>STANDARTLAR</w:t>
                      </w:r>
                      <w:r>
                        <w:rPr>
                          <w:b/>
                          <w:color w:val="FFFFFF"/>
                          <w:spacing w:val="-5"/>
                          <w:sz w:val="24"/>
                        </w:rPr>
                        <w:t xml:space="preserve"> </w:t>
                      </w:r>
                      <w:r>
                        <w:rPr>
                          <w:b/>
                          <w:color w:val="FFFFFF"/>
                          <w:sz w:val="24"/>
                        </w:rPr>
                        <w:t>İLE</w:t>
                      </w:r>
                      <w:r>
                        <w:rPr>
                          <w:b/>
                          <w:color w:val="FFFFFF"/>
                          <w:spacing w:val="-4"/>
                          <w:sz w:val="24"/>
                        </w:rPr>
                        <w:t xml:space="preserve"> </w:t>
                      </w:r>
                      <w:r>
                        <w:rPr>
                          <w:b/>
                          <w:color w:val="FFFFFF"/>
                          <w:sz w:val="24"/>
                        </w:rPr>
                        <w:t>BAĞLANTISI</w:t>
                      </w:r>
                    </w:p>
                  </w:txbxContent>
                </v:textbox>
                <w10:anchorlock/>
              </v:shape>
            </w:pict>
          </mc:Fallback>
        </mc:AlternateContent>
      </w:r>
    </w:p>
    <w:p w14:paraId="77E208CF" w14:textId="77777777" w:rsidR="00E55303" w:rsidRDefault="00E55303" w:rsidP="00E55303">
      <w:pPr>
        <w:pStyle w:val="BodyText"/>
        <w:spacing w:before="103" w:line="242" w:lineRule="auto"/>
        <w:ind w:left="1479"/>
      </w:pPr>
      <w:r>
        <w:t>Öğretim</w:t>
      </w:r>
      <w:r>
        <w:rPr>
          <w:spacing w:val="-4"/>
        </w:rPr>
        <w:t xml:space="preserve"> </w:t>
      </w:r>
      <w:r>
        <w:t>programında</w:t>
      </w:r>
      <w:r>
        <w:rPr>
          <w:spacing w:val="-6"/>
        </w:rPr>
        <w:t xml:space="preserve"> </w:t>
      </w:r>
      <w:r>
        <w:t>sıralanan</w:t>
      </w:r>
      <w:r>
        <w:rPr>
          <w:spacing w:val="-4"/>
        </w:rPr>
        <w:t xml:space="preserve"> </w:t>
      </w:r>
      <w:r>
        <w:t>öğrenme</w:t>
      </w:r>
      <w:r>
        <w:rPr>
          <w:spacing w:val="-4"/>
        </w:rPr>
        <w:t xml:space="preserve"> </w:t>
      </w:r>
      <w:r>
        <w:t>sonuçları,</w:t>
      </w:r>
      <w:r>
        <w:rPr>
          <w:spacing w:val="-4"/>
        </w:rPr>
        <w:t xml:space="preserve"> </w:t>
      </w:r>
      <w:r>
        <w:t>Ulusal</w:t>
      </w:r>
      <w:r>
        <w:rPr>
          <w:spacing w:val="-5"/>
        </w:rPr>
        <w:t xml:space="preserve"> </w:t>
      </w:r>
      <w:r>
        <w:t>Standartlardan</w:t>
      </w:r>
      <w:r>
        <w:rPr>
          <w:spacing w:val="-3"/>
        </w:rPr>
        <w:t xml:space="preserve"> </w:t>
      </w:r>
      <w:r>
        <w:t>Toplum</w:t>
      </w:r>
      <w:r>
        <w:rPr>
          <w:spacing w:val="-3"/>
        </w:rPr>
        <w:t xml:space="preserve"> </w:t>
      </w:r>
      <w:r>
        <w:t>ve</w:t>
      </w:r>
      <w:r>
        <w:rPr>
          <w:spacing w:val="-4"/>
        </w:rPr>
        <w:t xml:space="preserve"> </w:t>
      </w:r>
      <w:r>
        <w:t>Demokratik</w:t>
      </w:r>
      <w:r>
        <w:rPr>
          <w:spacing w:val="-5"/>
        </w:rPr>
        <w:t xml:space="preserve"> </w:t>
      </w:r>
      <w:r>
        <w:t>Kültür</w:t>
      </w:r>
      <w:r>
        <w:rPr>
          <w:spacing w:val="-4"/>
        </w:rPr>
        <w:t xml:space="preserve"> </w:t>
      </w:r>
      <w:r>
        <w:t>alanının</w:t>
      </w:r>
      <w:r>
        <w:rPr>
          <w:spacing w:val="-64"/>
        </w:rPr>
        <w:t xml:space="preserve"> </w:t>
      </w:r>
      <w:r>
        <w:t>kapsadığı</w:t>
      </w:r>
      <w:r>
        <w:rPr>
          <w:spacing w:val="-3"/>
        </w:rPr>
        <w:t xml:space="preserve"> </w:t>
      </w:r>
      <w:r>
        <w:t>aşağıdaki yetkinliklerin kazanılmasını sağlar:</w:t>
      </w:r>
    </w:p>
    <w:p w14:paraId="3578F066" w14:textId="50E7AF5F" w:rsidR="00E55303" w:rsidRDefault="00E55303" w:rsidP="00E55303">
      <w:pPr>
        <w:pStyle w:val="BodyText"/>
        <w:spacing w:before="8"/>
        <w:rPr>
          <w:sz w:val="14"/>
        </w:rPr>
      </w:pPr>
    </w:p>
    <w:p w14:paraId="633FAE85" w14:textId="77777777" w:rsidR="00E55303" w:rsidRDefault="00E55303" w:rsidP="00E55303">
      <w:pPr>
        <w:pStyle w:val="BodyText"/>
        <w:spacing w:before="8"/>
        <w:rPr>
          <w:sz w:val="14"/>
        </w:rPr>
      </w:pPr>
    </w:p>
    <w:tbl>
      <w:tblPr>
        <w:tblW w:w="1409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4"/>
        <w:gridCol w:w="12780"/>
      </w:tblGrid>
      <w:tr w:rsidR="00E55303" w14:paraId="4D1A48C3" w14:textId="77777777" w:rsidTr="00FD4709">
        <w:trPr>
          <w:trHeight w:val="277"/>
        </w:trPr>
        <w:tc>
          <w:tcPr>
            <w:tcW w:w="1314" w:type="dxa"/>
            <w:tcBorders>
              <w:right w:val="single" w:sz="6" w:space="0" w:color="000000"/>
            </w:tcBorders>
            <w:shd w:val="clear" w:color="auto" w:fill="D9E0F3"/>
          </w:tcPr>
          <w:p w14:paraId="7BAB54FD" w14:textId="77777777" w:rsidR="00E55303" w:rsidRDefault="00E55303" w:rsidP="00122ED4">
            <w:pPr>
              <w:pStyle w:val="TableParagraph"/>
              <w:ind w:left="0"/>
              <w:rPr>
                <w:rFonts w:ascii="Times New Roman"/>
                <w:sz w:val="20"/>
              </w:rPr>
            </w:pPr>
          </w:p>
        </w:tc>
        <w:tc>
          <w:tcPr>
            <w:tcW w:w="12780" w:type="dxa"/>
            <w:tcBorders>
              <w:left w:val="single" w:sz="6" w:space="0" w:color="000000"/>
            </w:tcBorders>
            <w:shd w:val="clear" w:color="auto" w:fill="D9E0F3"/>
          </w:tcPr>
          <w:p w14:paraId="76E8693D" w14:textId="77777777" w:rsidR="00E55303" w:rsidRDefault="00E55303" w:rsidP="00122ED4">
            <w:pPr>
              <w:pStyle w:val="TableParagraph"/>
              <w:spacing w:line="252" w:lineRule="exact"/>
              <w:ind w:left="109"/>
              <w:rPr>
                <w:i/>
                <w:sz w:val="24"/>
              </w:rPr>
            </w:pPr>
            <w:r>
              <w:rPr>
                <w:i/>
                <w:sz w:val="24"/>
              </w:rPr>
              <w:t>Öğrenci</w:t>
            </w:r>
            <w:r>
              <w:rPr>
                <w:i/>
                <w:spacing w:val="62"/>
                <w:sz w:val="24"/>
              </w:rPr>
              <w:t xml:space="preserve"> </w:t>
            </w:r>
            <w:r>
              <w:rPr>
                <w:i/>
                <w:sz w:val="24"/>
              </w:rPr>
              <w:t>bilir</w:t>
            </w:r>
            <w:r>
              <w:rPr>
                <w:i/>
                <w:spacing w:val="-3"/>
                <w:sz w:val="24"/>
              </w:rPr>
              <w:t xml:space="preserve"> </w:t>
            </w:r>
            <w:r>
              <w:rPr>
                <w:i/>
                <w:sz w:val="24"/>
              </w:rPr>
              <w:t>veya</w:t>
            </w:r>
            <w:r>
              <w:rPr>
                <w:i/>
                <w:spacing w:val="66"/>
                <w:sz w:val="24"/>
              </w:rPr>
              <w:t xml:space="preserve"> </w:t>
            </w:r>
            <w:r>
              <w:rPr>
                <w:i/>
                <w:sz w:val="24"/>
              </w:rPr>
              <w:t>yapabilir:</w:t>
            </w:r>
          </w:p>
        </w:tc>
      </w:tr>
      <w:tr w:rsidR="00E55303" w14:paraId="088C3AB0" w14:textId="77777777" w:rsidTr="00FD4709">
        <w:trPr>
          <w:trHeight w:val="578"/>
        </w:trPr>
        <w:tc>
          <w:tcPr>
            <w:tcW w:w="1314" w:type="dxa"/>
            <w:tcBorders>
              <w:right w:val="single" w:sz="6" w:space="0" w:color="000000"/>
            </w:tcBorders>
          </w:tcPr>
          <w:p w14:paraId="04664792" w14:textId="77777777" w:rsidR="00E55303" w:rsidRDefault="00E55303" w:rsidP="00122ED4">
            <w:pPr>
              <w:pStyle w:val="TableParagraph"/>
              <w:spacing w:line="262" w:lineRule="exact"/>
              <w:rPr>
                <w:sz w:val="24"/>
              </w:rPr>
            </w:pPr>
            <w:r>
              <w:rPr>
                <w:sz w:val="24"/>
              </w:rPr>
              <w:t>VI-А.1</w:t>
            </w:r>
          </w:p>
        </w:tc>
        <w:tc>
          <w:tcPr>
            <w:tcW w:w="12780" w:type="dxa"/>
            <w:tcBorders>
              <w:left w:val="single" w:sz="6" w:space="0" w:color="000000"/>
            </w:tcBorders>
          </w:tcPr>
          <w:p w14:paraId="62D460A3" w14:textId="77777777" w:rsidR="00E55303" w:rsidRDefault="00E55303" w:rsidP="00122ED4">
            <w:pPr>
              <w:pStyle w:val="TableParagraph"/>
              <w:spacing w:line="230" w:lineRule="auto"/>
              <w:ind w:left="109"/>
              <w:rPr>
                <w:sz w:val="24"/>
              </w:rPr>
            </w:pPr>
            <w:r>
              <w:rPr>
                <w:sz w:val="24"/>
              </w:rPr>
              <w:t>Sosyal</w:t>
            </w:r>
            <w:r>
              <w:rPr>
                <w:spacing w:val="-2"/>
                <w:sz w:val="24"/>
              </w:rPr>
              <w:t xml:space="preserve"> </w:t>
            </w:r>
            <w:r>
              <w:rPr>
                <w:sz w:val="24"/>
              </w:rPr>
              <w:t>faktörlerin</w:t>
            </w:r>
            <w:r>
              <w:rPr>
                <w:spacing w:val="-2"/>
                <w:sz w:val="24"/>
              </w:rPr>
              <w:t xml:space="preserve"> </w:t>
            </w:r>
            <w:r>
              <w:rPr>
                <w:sz w:val="24"/>
              </w:rPr>
              <w:t>kişiyi</w:t>
            </w:r>
            <w:r>
              <w:rPr>
                <w:spacing w:val="-3"/>
                <w:sz w:val="24"/>
              </w:rPr>
              <w:t xml:space="preserve"> </w:t>
            </w:r>
            <w:r>
              <w:rPr>
                <w:sz w:val="24"/>
              </w:rPr>
              <w:t>ve</w:t>
            </w:r>
            <w:r>
              <w:rPr>
                <w:spacing w:val="-1"/>
                <w:sz w:val="24"/>
              </w:rPr>
              <w:t xml:space="preserve"> </w:t>
            </w:r>
            <w:r>
              <w:rPr>
                <w:sz w:val="24"/>
              </w:rPr>
              <w:t>çevreyi</w:t>
            </w:r>
            <w:r>
              <w:rPr>
                <w:spacing w:val="-4"/>
                <w:sz w:val="24"/>
              </w:rPr>
              <w:t xml:space="preserve"> </w:t>
            </w:r>
            <w:r>
              <w:rPr>
                <w:sz w:val="24"/>
              </w:rPr>
              <w:t>nasıl</w:t>
            </w:r>
            <w:r>
              <w:rPr>
                <w:spacing w:val="-4"/>
                <w:sz w:val="24"/>
              </w:rPr>
              <w:t xml:space="preserve"> </w:t>
            </w:r>
            <w:r>
              <w:rPr>
                <w:sz w:val="24"/>
              </w:rPr>
              <w:t>etkilediğini</w:t>
            </w:r>
            <w:r>
              <w:rPr>
                <w:spacing w:val="-3"/>
                <w:sz w:val="24"/>
              </w:rPr>
              <w:t xml:space="preserve"> </w:t>
            </w:r>
            <w:r>
              <w:rPr>
                <w:sz w:val="24"/>
              </w:rPr>
              <w:t>açıklar,</w:t>
            </w:r>
            <w:r>
              <w:rPr>
                <w:spacing w:val="62"/>
                <w:sz w:val="24"/>
              </w:rPr>
              <w:t xml:space="preserve"> </w:t>
            </w:r>
            <w:r>
              <w:rPr>
                <w:sz w:val="24"/>
              </w:rPr>
              <w:t>fikir</w:t>
            </w:r>
            <w:r>
              <w:rPr>
                <w:spacing w:val="-4"/>
                <w:sz w:val="24"/>
              </w:rPr>
              <w:t xml:space="preserve"> </w:t>
            </w:r>
            <w:r>
              <w:rPr>
                <w:sz w:val="24"/>
              </w:rPr>
              <w:t>oluştururken</w:t>
            </w:r>
            <w:r>
              <w:rPr>
                <w:spacing w:val="-1"/>
                <w:sz w:val="24"/>
              </w:rPr>
              <w:t xml:space="preserve"> </w:t>
            </w:r>
            <w:r>
              <w:rPr>
                <w:sz w:val="24"/>
              </w:rPr>
              <w:t>ve</w:t>
            </w:r>
            <w:r>
              <w:rPr>
                <w:spacing w:val="-2"/>
                <w:sz w:val="24"/>
              </w:rPr>
              <w:t xml:space="preserve"> </w:t>
            </w:r>
            <w:r>
              <w:rPr>
                <w:sz w:val="24"/>
              </w:rPr>
              <w:t>karar</w:t>
            </w:r>
            <w:r>
              <w:rPr>
                <w:spacing w:val="-1"/>
                <w:sz w:val="24"/>
              </w:rPr>
              <w:t xml:space="preserve"> </w:t>
            </w:r>
            <w:r>
              <w:rPr>
                <w:sz w:val="24"/>
              </w:rPr>
              <w:t>verirken</w:t>
            </w:r>
            <w:r>
              <w:rPr>
                <w:spacing w:val="-1"/>
                <w:sz w:val="24"/>
              </w:rPr>
              <w:t xml:space="preserve"> </w:t>
            </w:r>
            <w:r>
              <w:rPr>
                <w:sz w:val="24"/>
              </w:rPr>
              <w:t>bunları</w:t>
            </w:r>
            <w:r>
              <w:rPr>
                <w:spacing w:val="-4"/>
                <w:sz w:val="24"/>
              </w:rPr>
              <w:t xml:space="preserve"> </w:t>
            </w:r>
            <w:r>
              <w:rPr>
                <w:sz w:val="24"/>
              </w:rPr>
              <w:t>dikkate</w:t>
            </w:r>
            <w:r>
              <w:rPr>
                <w:spacing w:val="-64"/>
                <w:sz w:val="24"/>
              </w:rPr>
              <w:t xml:space="preserve"> </w:t>
            </w:r>
            <w:r>
              <w:rPr>
                <w:sz w:val="24"/>
              </w:rPr>
              <w:t>alır,</w:t>
            </w:r>
          </w:p>
        </w:tc>
      </w:tr>
      <w:tr w:rsidR="00E55303" w14:paraId="38110400" w14:textId="77777777" w:rsidTr="00FD4709">
        <w:trPr>
          <w:trHeight w:val="577"/>
        </w:trPr>
        <w:tc>
          <w:tcPr>
            <w:tcW w:w="1314" w:type="dxa"/>
            <w:tcBorders>
              <w:right w:val="single" w:sz="6" w:space="0" w:color="000000"/>
            </w:tcBorders>
          </w:tcPr>
          <w:p w14:paraId="06B433E1" w14:textId="77777777" w:rsidR="00E55303" w:rsidRDefault="00E55303" w:rsidP="00122ED4">
            <w:pPr>
              <w:pStyle w:val="TableParagraph"/>
              <w:spacing w:line="264" w:lineRule="exact"/>
              <w:rPr>
                <w:sz w:val="24"/>
              </w:rPr>
            </w:pPr>
            <w:r>
              <w:rPr>
                <w:sz w:val="24"/>
              </w:rPr>
              <w:t>VI-A.2</w:t>
            </w:r>
          </w:p>
        </w:tc>
        <w:tc>
          <w:tcPr>
            <w:tcW w:w="12780" w:type="dxa"/>
            <w:tcBorders>
              <w:left w:val="single" w:sz="6" w:space="0" w:color="000000"/>
            </w:tcBorders>
          </w:tcPr>
          <w:p w14:paraId="4A36EC38" w14:textId="77777777" w:rsidR="00E55303" w:rsidRDefault="00E55303" w:rsidP="00122ED4">
            <w:pPr>
              <w:pStyle w:val="TableParagraph"/>
              <w:spacing w:line="232" w:lineRule="auto"/>
              <w:ind w:left="109" w:right="730"/>
              <w:rPr>
                <w:sz w:val="24"/>
              </w:rPr>
            </w:pPr>
            <w:r>
              <w:rPr>
                <w:sz w:val="24"/>
              </w:rPr>
              <w:t>kendini geliştirmek için kendi davranışlarını analiz eder, toplumda aktif eylem yapabilmek için gerçekçi ve</w:t>
            </w:r>
            <w:r>
              <w:rPr>
                <w:spacing w:val="-64"/>
                <w:sz w:val="24"/>
              </w:rPr>
              <w:t xml:space="preserve"> </w:t>
            </w:r>
            <w:r>
              <w:rPr>
                <w:sz w:val="24"/>
              </w:rPr>
              <w:t>ulaşılabilir</w:t>
            </w:r>
            <w:r>
              <w:rPr>
                <w:spacing w:val="-3"/>
                <w:sz w:val="24"/>
              </w:rPr>
              <w:t xml:space="preserve"> </w:t>
            </w:r>
            <w:r>
              <w:rPr>
                <w:sz w:val="24"/>
              </w:rPr>
              <w:t>hedefler</w:t>
            </w:r>
            <w:r>
              <w:rPr>
                <w:spacing w:val="-3"/>
                <w:sz w:val="24"/>
              </w:rPr>
              <w:t xml:space="preserve"> </w:t>
            </w:r>
            <w:r>
              <w:rPr>
                <w:sz w:val="24"/>
              </w:rPr>
              <w:t>belirler,</w:t>
            </w:r>
          </w:p>
        </w:tc>
      </w:tr>
      <w:tr w:rsidR="00E55303" w14:paraId="4AC0E115" w14:textId="77777777" w:rsidTr="00FD4709">
        <w:trPr>
          <w:trHeight w:val="580"/>
        </w:trPr>
        <w:tc>
          <w:tcPr>
            <w:tcW w:w="1314" w:type="dxa"/>
            <w:tcBorders>
              <w:right w:val="single" w:sz="6" w:space="0" w:color="000000"/>
            </w:tcBorders>
          </w:tcPr>
          <w:p w14:paraId="7FD33DCD" w14:textId="77777777" w:rsidR="00E55303" w:rsidRDefault="00E55303" w:rsidP="00122ED4">
            <w:pPr>
              <w:pStyle w:val="TableParagraph"/>
              <w:spacing w:line="264" w:lineRule="exact"/>
              <w:rPr>
                <w:sz w:val="24"/>
              </w:rPr>
            </w:pPr>
            <w:r>
              <w:rPr>
                <w:sz w:val="24"/>
              </w:rPr>
              <w:t>VI-A.3</w:t>
            </w:r>
          </w:p>
        </w:tc>
        <w:tc>
          <w:tcPr>
            <w:tcW w:w="12780" w:type="dxa"/>
            <w:tcBorders>
              <w:left w:val="single" w:sz="6" w:space="0" w:color="000000"/>
            </w:tcBorders>
          </w:tcPr>
          <w:p w14:paraId="65F6DE73" w14:textId="77777777" w:rsidR="00E55303" w:rsidRDefault="00E55303" w:rsidP="00122ED4">
            <w:pPr>
              <w:pStyle w:val="TableParagraph"/>
              <w:spacing w:line="230" w:lineRule="auto"/>
              <w:ind w:left="109"/>
              <w:rPr>
                <w:sz w:val="24"/>
              </w:rPr>
            </w:pPr>
            <w:r>
              <w:rPr>
                <w:sz w:val="24"/>
              </w:rPr>
              <w:t>kendi görüşlerini oluşturur ve tartışır, başkalarının görüşlerini dinler</w:t>
            </w:r>
            <w:r>
              <w:rPr>
                <w:spacing w:val="1"/>
                <w:sz w:val="24"/>
              </w:rPr>
              <w:t xml:space="preserve"> </w:t>
            </w:r>
            <w:r>
              <w:rPr>
                <w:sz w:val="24"/>
              </w:rPr>
              <w:t>ve analiz eder</w:t>
            </w:r>
            <w:r>
              <w:rPr>
                <w:spacing w:val="1"/>
                <w:sz w:val="24"/>
              </w:rPr>
              <w:t xml:space="preserve"> </w:t>
            </w:r>
            <w:r>
              <w:rPr>
                <w:sz w:val="24"/>
              </w:rPr>
              <w:t>ve aynı fikirde olmasalar bile</w:t>
            </w:r>
            <w:r>
              <w:rPr>
                <w:spacing w:val="-64"/>
                <w:sz w:val="24"/>
              </w:rPr>
              <w:t xml:space="preserve"> </w:t>
            </w:r>
            <w:r>
              <w:rPr>
                <w:sz w:val="24"/>
              </w:rPr>
              <w:t>onlara</w:t>
            </w:r>
            <w:r>
              <w:rPr>
                <w:spacing w:val="-1"/>
                <w:sz w:val="24"/>
              </w:rPr>
              <w:t xml:space="preserve"> </w:t>
            </w:r>
            <w:r>
              <w:rPr>
                <w:sz w:val="24"/>
              </w:rPr>
              <w:t>saygılı</w:t>
            </w:r>
            <w:r>
              <w:rPr>
                <w:spacing w:val="-2"/>
                <w:sz w:val="24"/>
              </w:rPr>
              <w:t xml:space="preserve"> </w:t>
            </w:r>
            <w:r>
              <w:rPr>
                <w:sz w:val="24"/>
              </w:rPr>
              <w:t>davranır,</w:t>
            </w:r>
          </w:p>
        </w:tc>
      </w:tr>
      <w:tr w:rsidR="00E55303" w14:paraId="5ACAFB11" w14:textId="77777777" w:rsidTr="00FD4709">
        <w:trPr>
          <w:trHeight w:val="868"/>
        </w:trPr>
        <w:tc>
          <w:tcPr>
            <w:tcW w:w="1314" w:type="dxa"/>
            <w:tcBorders>
              <w:right w:val="single" w:sz="6" w:space="0" w:color="000000"/>
            </w:tcBorders>
          </w:tcPr>
          <w:p w14:paraId="6487AD68" w14:textId="77777777" w:rsidR="00E55303" w:rsidRDefault="00E55303" w:rsidP="00122ED4">
            <w:pPr>
              <w:pStyle w:val="TableParagraph"/>
              <w:spacing w:line="262" w:lineRule="exact"/>
              <w:rPr>
                <w:sz w:val="24"/>
              </w:rPr>
            </w:pPr>
            <w:r>
              <w:rPr>
                <w:sz w:val="24"/>
              </w:rPr>
              <w:t>VI-А.4</w:t>
            </w:r>
          </w:p>
        </w:tc>
        <w:tc>
          <w:tcPr>
            <w:tcW w:w="12780" w:type="dxa"/>
            <w:tcBorders>
              <w:left w:val="single" w:sz="6" w:space="0" w:color="000000"/>
            </w:tcBorders>
          </w:tcPr>
          <w:p w14:paraId="44145343" w14:textId="77777777" w:rsidR="00E55303" w:rsidRDefault="00E55303" w:rsidP="00122ED4">
            <w:pPr>
              <w:pStyle w:val="TableParagraph"/>
              <w:spacing w:line="230" w:lineRule="auto"/>
              <w:ind w:left="109" w:right="557"/>
              <w:rPr>
                <w:sz w:val="24"/>
              </w:rPr>
            </w:pPr>
            <w:r>
              <w:rPr>
                <w:sz w:val="24"/>
              </w:rPr>
              <w:t>farklı bağlamlarda (özellikle etik açıdan hassas durumlarda) farklı kişisel ve toplumsal değer ve davranışlar</w:t>
            </w:r>
            <w:r>
              <w:rPr>
                <w:spacing w:val="-64"/>
                <w:sz w:val="24"/>
              </w:rPr>
              <w:t xml:space="preserve"> </w:t>
            </w:r>
            <w:r>
              <w:rPr>
                <w:sz w:val="24"/>
              </w:rPr>
              <w:t>üzerine eleştirel geri bildirim verir, toplumsal olarak kabul edilen normlara ve değerlere saygı duyar, aynı</w:t>
            </w:r>
            <w:r>
              <w:rPr>
                <w:spacing w:val="1"/>
                <w:sz w:val="24"/>
              </w:rPr>
              <w:t xml:space="preserve"> </w:t>
            </w:r>
            <w:r>
              <w:rPr>
                <w:sz w:val="24"/>
              </w:rPr>
              <w:t>zamanda</w:t>
            </w:r>
            <w:r>
              <w:rPr>
                <w:spacing w:val="-1"/>
                <w:sz w:val="24"/>
              </w:rPr>
              <w:t xml:space="preserve"> </w:t>
            </w:r>
            <w:r>
              <w:rPr>
                <w:sz w:val="24"/>
              </w:rPr>
              <w:t>gerekli olduğunu</w:t>
            </w:r>
            <w:r>
              <w:rPr>
                <w:spacing w:val="-2"/>
                <w:sz w:val="24"/>
              </w:rPr>
              <w:t xml:space="preserve"> </w:t>
            </w:r>
            <w:r>
              <w:rPr>
                <w:sz w:val="24"/>
              </w:rPr>
              <w:t>düşündüğünde</w:t>
            </w:r>
            <w:r>
              <w:rPr>
                <w:spacing w:val="-1"/>
                <w:sz w:val="24"/>
              </w:rPr>
              <w:t xml:space="preserve"> </w:t>
            </w:r>
            <w:r>
              <w:rPr>
                <w:sz w:val="24"/>
              </w:rPr>
              <w:t>onları</w:t>
            </w:r>
            <w:r>
              <w:rPr>
                <w:spacing w:val="-1"/>
                <w:sz w:val="24"/>
              </w:rPr>
              <w:t xml:space="preserve"> </w:t>
            </w:r>
            <w:r>
              <w:rPr>
                <w:sz w:val="24"/>
              </w:rPr>
              <w:t>kışkırtır (provoke</w:t>
            </w:r>
            <w:r>
              <w:rPr>
                <w:spacing w:val="-1"/>
                <w:sz w:val="24"/>
              </w:rPr>
              <w:t xml:space="preserve"> </w:t>
            </w:r>
            <w:r>
              <w:rPr>
                <w:sz w:val="24"/>
              </w:rPr>
              <w:t>eder),</w:t>
            </w:r>
          </w:p>
        </w:tc>
      </w:tr>
      <w:tr w:rsidR="00E55303" w14:paraId="56B307E7" w14:textId="77777777" w:rsidTr="00FD4709">
        <w:trPr>
          <w:trHeight w:val="580"/>
        </w:trPr>
        <w:tc>
          <w:tcPr>
            <w:tcW w:w="1314" w:type="dxa"/>
            <w:tcBorders>
              <w:right w:val="single" w:sz="6" w:space="0" w:color="000000"/>
            </w:tcBorders>
          </w:tcPr>
          <w:p w14:paraId="380EB130" w14:textId="77777777" w:rsidR="00E55303" w:rsidRDefault="00E55303" w:rsidP="00122ED4">
            <w:pPr>
              <w:pStyle w:val="TableParagraph"/>
              <w:spacing w:line="262" w:lineRule="exact"/>
              <w:rPr>
                <w:sz w:val="24"/>
              </w:rPr>
            </w:pPr>
            <w:r>
              <w:rPr>
                <w:sz w:val="24"/>
              </w:rPr>
              <w:t>VI-A.</w:t>
            </w:r>
            <w:r>
              <w:rPr>
                <w:spacing w:val="-1"/>
                <w:sz w:val="24"/>
              </w:rPr>
              <w:t xml:space="preserve"> </w:t>
            </w:r>
            <w:r>
              <w:rPr>
                <w:sz w:val="24"/>
              </w:rPr>
              <w:t>5</w:t>
            </w:r>
          </w:p>
        </w:tc>
        <w:tc>
          <w:tcPr>
            <w:tcW w:w="12780" w:type="dxa"/>
            <w:tcBorders>
              <w:left w:val="single" w:sz="6" w:space="0" w:color="000000"/>
            </w:tcBorders>
          </w:tcPr>
          <w:p w14:paraId="26B05B80" w14:textId="77777777" w:rsidR="00E55303" w:rsidRDefault="00E55303" w:rsidP="00122ED4">
            <w:pPr>
              <w:pStyle w:val="TableParagraph"/>
              <w:spacing w:line="232" w:lineRule="auto"/>
              <w:ind w:left="109" w:right="463"/>
              <w:rPr>
                <w:sz w:val="24"/>
              </w:rPr>
            </w:pPr>
            <w:r>
              <w:rPr>
                <w:sz w:val="24"/>
              </w:rPr>
              <w:t>İnsanlar arasındaki farklılıkları herhangi bir yapıda (cinsiyet ve etnik kökei, yaş, yetenekler, sosyal statü vb.)</w:t>
            </w:r>
            <w:r>
              <w:rPr>
                <w:spacing w:val="-65"/>
                <w:sz w:val="24"/>
              </w:rPr>
              <w:t xml:space="preserve"> </w:t>
            </w:r>
            <w:r>
              <w:rPr>
                <w:sz w:val="24"/>
              </w:rPr>
              <w:t>anlar,</w:t>
            </w:r>
          </w:p>
        </w:tc>
      </w:tr>
      <w:tr w:rsidR="00E55303" w14:paraId="1B351E88" w14:textId="77777777" w:rsidTr="00FD4709">
        <w:trPr>
          <w:trHeight w:val="290"/>
        </w:trPr>
        <w:tc>
          <w:tcPr>
            <w:tcW w:w="1314" w:type="dxa"/>
            <w:tcBorders>
              <w:right w:val="single" w:sz="6" w:space="0" w:color="000000"/>
            </w:tcBorders>
          </w:tcPr>
          <w:p w14:paraId="2D4310EB" w14:textId="77777777" w:rsidR="00E55303" w:rsidRDefault="00E55303" w:rsidP="00122ED4">
            <w:pPr>
              <w:pStyle w:val="TableParagraph"/>
              <w:spacing w:line="262" w:lineRule="exact"/>
              <w:rPr>
                <w:sz w:val="24"/>
              </w:rPr>
            </w:pPr>
            <w:r>
              <w:rPr>
                <w:sz w:val="24"/>
              </w:rPr>
              <w:t>VI-A.</w:t>
            </w:r>
            <w:r>
              <w:rPr>
                <w:spacing w:val="-1"/>
                <w:sz w:val="24"/>
              </w:rPr>
              <w:t xml:space="preserve"> </w:t>
            </w:r>
            <w:r>
              <w:rPr>
                <w:sz w:val="24"/>
              </w:rPr>
              <w:t>6</w:t>
            </w:r>
          </w:p>
        </w:tc>
        <w:tc>
          <w:tcPr>
            <w:tcW w:w="12780" w:type="dxa"/>
            <w:tcBorders>
              <w:left w:val="single" w:sz="6" w:space="0" w:color="000000"/>
            </w:tcBorders>
          </w:tcPr>
          <w:p w14:paraId="00ECE5B6" w14:textId="77777777" w:rsidR="00E55303" w:rsidRDefault="00E55303" w:rsidP="00122ED4">
            <w:pPr>
              <w:pStyle w:val="TableParagraph"/>
              <w:spacing w:line="262" w:lineRule="exact"/>
              <w:ind w:left="109"/>
              <w:rPr>
                <w:sz w:val="24"/>
              </w:rPr>
            </w:pPr>
            <w:r>
              <w:rPr>
                <w:sz w:val="24"/>
              </w:rPr>
              <w:t>Kendi</w:t>
            </w:r>
            <w:r>
              <w:rPr>
                <w:spacing w:val="-3"/>
                <w:sz w:val="24"/>
              </w:rPr>
              <w:t xml:space="preserve"> </w:t>
            </w:r>
            <w:r>
              <w:rPr>
                <w:sz w:val="24"/>
              </w:rPr>
              <w:t>ve</w:t>
            </w:r>
            <w:r>
              <w:rPr>
                <w:spacing w:val="-1"/>
                <w:sz w:val="24"/>
              </w:rPr>
              <w:t xml:space="preserve"> </w:t>
            </w:r>
            <w:r>
              <w:rPr>
                <w:sz w:val="24"/>
              </w:rPr>
              <w:t>başkaları</w:t>
            </w:r>
            <w:r>
              <w:rPr>
                <w:spacing w:val="-4"/>
                <w:sz w:val="24"/>
              </w:rPr>
              <w:t xml:space="preserve"> </w:t>
            </w:r>
            <w:r>
              <w:rPr>
                <w:sz w:val="24"/>
              </w:rPr>
              <w:t>arasında kalıp</w:t>
            </w:r>
            <w:r>
              <w:rPr>
                <w:spacing w:val="-4"/>
                <w:sz w:val="24"/>
              </w:rPr>
              <w:t xml:space="preserve"> </w:t>
            </w:r>
            <w:r>
              <w:rPr>
                <w:sz w:val="24"/>
              </w:rPr>
              <w:t>yargıların</w:t>
            </w:r>
            <w:r>
              <w:rPr>
                <w:spacing w:val="-1"/>
                <w:sz w:val="24"/>
              </w:rPr>
              <w:t xml:space="preserve"> </w:t>
            </w:r>
            <w:r>
              <w:rPr>
                <w:sz w:val="24"/>
              </w:rPr>
              <w:t>ve</w:t>
            </w:r>
            <w:r>
              <w:rPr>
                <w:spacing w:val="-2"/>
                <w:sz w:val="24"/>
              </w:rPr>
              <w:t xml:space="preserve"> </w:t>
            </w:r>
            <w:r>
              <w:rPr>
                <w:sz w:val="24"/>
              </w:rPr>
              <w:t>önyargılar</w:t>
            </w:r>
            <w:r>
              <w:rPr>
                <w:spacing w:val="-1"/>
                <w:sz w:val="24"/>
              </w:rPr>
              <w:t xml:space="preserve"> </w:t>
            </w:r>
            <w:r>
              <w:rPr>
                <w:sz w:val="24"/>
              </w:rPr>
              <w:t>olduğunu</w:t>
            </w:r>
            <w:r>
              <w:rPr>
                <w:spacing w:val="63"/>
                <w:sz w:val="24"/>
              </w:rPr>
              <w:t xml:space="preserve"> </w:t>
            </w:r>
            <w:r>
              <w:rPr>
                <w:sz w:val="24"/>
              </w:rPr>
              <w:t>kabul</w:t>
            </w:r>
            <w:r>
              <w:rPr>
                <w:spacing w:val="-5"/>
                <w:sz w:val="24"/>
              </w:rPr>
              <w:t xml:space="preserve"> </w:t>
            </w:r>
            <w:r>
              <w:rPr>
                <w:sz w:val="24"/>
              </w:rPr>
              <w:t>eder</w:t>
            </w:r>
            <w:r>
              <w:rPr>
                <w:spacing w:val="64"/>
                <w:sz w:val="24"/>
              </w:rPr>
              <w:t xml:space="preserve"> </w:t>
            </w:r>
            <w:r>
              <w:rPr>
                <w:sz w:val="24"/>
              </w:rPr>
              <w:t>ve</w:t>
            </w:r>
            <w:r>
              <w:rPr>
                <w:spacing w:val="-1"/>
                <w:sz w:val="24"/>
              </w:rPr>
              <w:t xml:space="preserve"> </w:t>
            </w:r>
            <w:r>
              <w:rPr>
                <w:sz w:val="24"/>
              </w:rPr>
              <w:t>ayrımcılığa</w:t>
            </w:r>
            <w:r>
              <w:rPr>
                <w:spacing w:val="-2"/>
                <w:sz w:val="24"/>
              </w:rPr>
              <w:t xml:space="preserve"> </w:t>
            </w:r>
            <w:r>
              <w:rPr>
                <w:sz w:val="24"/>
              </w:rPr>
              <w:t>karşı</w:t>
            </w:r>
            <w:r>
              <w:rPr>
                <w:spacing w:val="-1"/>
                <w:sz w:val="24"/>
              </w:rPr>
              <w:t xml:space="preserve"> </w:t>
            </w:r>
            <w:r>
              <w:rPr>
                <w:sz w:val="24"/>
              </w:rPr>
              <w:t>çıkar,</w:t>
            </w:r>
          </w:p>
        </w:tc>
      </w:tr>
      <w:tr w:rsidR="00E55303" w14:paraId="11809C0A" w14:textId="77777777" w:rsidTr="00FD4709">
        <w:trPr>
          <w:trHeight w:val="577"/>
        </w:trPr>
        <w:tc>
          <w:tcPr>
            <w:tcW w:w="1314" w:type="dxa"/>
            <w:tcBorders>
              <w:right w:val="single" w:sz="6" w:space="0" w:color="000000"/>
            </w:tcBorders>
          </w:tcPr>
          <w:p w14:paraId="5FE10FB6" w14:textId="77777777" w:rsidR="00E55303" w:rsidRDefault="00E55303" w:rsidP="00122ED4">
            <w:pPr>
              <w:pStyle w:val="TableParagraph"/>
              <w:spacing w:line="262" w:lineRule="exact"/>
              <w:rPr>
                <w:sz w:val="24"/>
              </w:rPr>
            </w:pPr>
            <w:r>
              <w:rPr>
                <w:sz w:val="24"/>
              </w:rPr>
              <w:t>VI-A.7</w:t>
            </w:r>
          </w:p>
        </w:tc>
        <w:tc>
          <w:tcPr>
            <w:tcW w:w="12780" w:type="dxa"/>
            <w:tcBorders>
              <w:left w:val="single" w:sz="6" w:space="0" w:color="000000"/>
            </w:tcBorders>
          </w:tcPr>
          <w:p w14:paraId="5824A952" w14:textId="77777777" w:rsidR="00E55303" w:rsidRDefault="00E55303" w:rsidP="00122ED4">
            <w:pPr>
              <w:pStyle w:val="TableParagraph"/>
              <w:spacing w:line="262" w:lineRule="exact"/>
              <w:ind w:left="109"/>
              <w:rPr>
                <w:sz w:val="24"/>
              </w:rPr>
            </w:pPr>
            <w:r>
              <w:rPr>
                <w:sz w:val="24"/>
              </w:rPr>
              <w:t>Çevrelerinde sözlü</w:t>
            </w:r>
            <w:r>
              <w:rPr>
                <w:spacing w:val="-1"/>
                <w:sz w:val="24"/>
              </w:rPr>
              <w:t xml:space="preserve"> </w:t>
            </w:r>
            <w:r>
              <w:rPr>
                <w:sz w:val="24"/>
              </w:rPr>
              <w:t>ve</w:t>
            </w:r>
            <w:r>
              <w:rPr>
                <w:spacing w:val="-4"/>
                <w:sz w:val="24"/>
              </w:rPr>
              <w:t xml:space="preserve"> </w:t>
            </w:r>
            <w:r>
              <w:rPr>
                <w:sz w:val="24"/>
              </w:rPr>
              <w:t>fiziksel</w:t>
            </w:r>
            <w:r>
              <w:rPr>
                <w:spacing w:val="-3"/>
                <w:sz w:val="24"/>
              </w:rPr>
              <w:t xml:space="preserve"> </w:t>
            </w:r>
            <w:r>
              <w:rPr>
                <w:sz w:val="24"/>
              </w:rPr>
              <w:t>şiddeti</w:t>
            </w:r>
            <w:r>
              <w:rPr>
                <w:spacing w:val="63"/>
                <w:sz w:val="24"/>
              </w:rPr>
              <w:t xml:space="preserve"> </w:t>
            </w:r>
            <w:r>
              <w:rPr>
                <w:sz w:val="24"/>
              </w:rPr>
              <w:t>tanıyabilir,</w:t>
            </w:r>
            <w:r>
              <w:rPr>
                <w:spacing w:val="-2"/>
                <w:sz w:val="24"/>
              </w:rPr>
              <w:t xml:space="preserve"> </w:t>
            </w:r>
            <w:r>
              <w:rPr>
                <w:sz w:val="24"/>
              </w:rPr>
              <w:t>şiddetin</w:t>
            </w:r>
            <w:r>
              <w:rPr>
                <w:spacing w:val="-2"/>
                <w:sz w:val="24"/>
              </w:rPr>
              <w:t xml:space="preserve"> </w:t>
            </w:r>
            <w:r>
              <w:rPr>
                <w:sz w:val="24"/>
              </w:rPr>
              <w:t>sonuçlarını</w:t>
            </w:r>
            <w:r>
              <w:rPr>
                <w:spacing w:val="-4"/>
                <w:sz w:val="24"/>
              </w:rPr>
              <w:t xml:space="preserve"> </w:t>
            </w:r>
            <w:r>
              <w:rPr>
                <w:sz w:val="24"/>
              </w:rPr>
              <w:t>algılar</w:t>
            </w:r>
            <w:r>
              <w:rPr>
                <w:spacing w:val="63"/>
                <w:sz w:val="24"/>
              </w:rPr>
              <w:t xml:space="preserve"> </w:t>
            </w:r>
            <w:r>
              <w:rPr>
                <w:sz w:val="24"/>
              </w:rPr>
              <w:t>ve</w:t>
            </w:r>
            <w:r>
              <w:rPr>
                <w:spacing w:val="-4"/>
                <w:sz w:val="24"/>
              </w:rPr>
              <w:t xml:space="preserve"> </w:t>
            </w:r>
            <w:r>
              <w:rPr>
                <w:sz w:val="24"/>
              </w:rPr>
              <w:t>buna</w:t>
            </w:r>
            <w:r>
              <w:rPr>
                <w:spacing w:val="-1"/>
                <w:sz w:val="24"/>
              </w:rPr>
              <w:t xml:space="preserve"> </w:t>
            </w:r>
            <w:r>
              <w:rPr>
                <w:sz w:val="24"/>
              </w:rPr>
              <w:t>karşı</w:t>
            </w:r>
            <w:r>
              <w:rPr>
                <w:spacing w:val="-2"/>
                <w:sz w:val="24"/>
              </w:rPr>
              <w:t xml:space="preserve"> </w:t>
            </w:r>
            <w:r>
              <w:rPr>
                <w:sz w:val="24"/>
              </w:rPr>
              <w:t>çıkar,</w:t>
            </w:r>
          </w:p>
        </w:tc>
      </w:tr>
      <w:tr w:rsidR="00E55303" w14:paraId="1755D344" w14:textId="77777777" w:rsidTr="00FD4709">
        <w:trPr>
          <w:trHeight w:val="578"/>
        </w:trPr>
        <w:tc>
          <w:tcPr>
            <w:tcW w:w="1314" w:type="dxa"/>
            <w:tcBorders>
              <w:right w:val="single" w:sz="6" w:space="0" w:color="000000"/>
            </w:tcBorders>
          </w:tcPr>
          <w:p w14:paraId="0DEED8AB" w14:textId="77777777" w:rsidR="00E55303" w:rsidRDefault="00E55303" w:rsidP="00122ED4">
            <w:pPr>
              <w:pStyle w:val="TableParagraph"/>
              <w:spacing w:line="264" w:lineRule="exact"/>
              <w:rPr>
                <w:sz w:val="24"/>
              </w:rPr>
            </w:pPr>
            <w:r>
              <w:rPr>
                <w:sz w:val="24"/>
              </w:rPr>
              <w:t>VI-A.8</w:t>
            </w:r>
          </w:p>
        </w:tc>
        <w:tc>
          <w:tcPr>
            <w:tcW w:w="12780" w:type="dxa"/>
            <w:tcBorders>
              <w:left w:val="single" w:sz="6" w:space="0" w:color="000000"/>
            </w:tcBorders>
          </w:tcPr>
          <w:p w14:paraId="1EFAD1F8" w14:textId="77777777" w:rsidR="00E55303" w:rsidRDefault="00E55303" w:rsidP="00122ED4">
            <w:pPr>
              <w:pStyle w:val="TableParagraph"/>
              <w:spacing w:line="232" w:lineRule="auto"/>
              <w:ind w:left="109"/>
              <w:rPr>
                <w:sz w:val="24"/>
              </w:rPr>
            </w:pPr>
            <w:r>
              <w:rPr>
                <w:sz w:val="24"/>
              </w:rPr>
              <w:t>Toplumda insanları neler</w:t>
            </w:r>
            <w:r>
              <w:rPr>
                <w:spacing w:val="1"/>
                <w:sz w:val="24"/>
              </w:rPr>
              <w:t xml:space="preserve"> </w:t>
            </w:r>
            <w:r>
              <w:rPr>
                <w:sz w:val="24"/>
              </w:rPr>
              <w:t>birleştirir</w:t>
            </w:r>
            <w:r>
              <w:rPr>
                <w:spacing w:val="1"/>
                <w:sz w:val="24"/>
              </w:rPr>
              <w:t xml:space="preserve"> </w:t>
            </w:r>
            <w:r>
              <w:rPr>
                <w:sz w:val="24"/>
              </w:rPr>
              <w:t>ve neler böldüğünü görür, herkesin ihtiyaç ve çıkarlarını göz önünde</w:t>
            </w:r>
            <w:r>
              <w:rPr>
                <w:spacing w:val="-64"/>
                <w:sz w:val="24"/>
              </w:rPr>
              <w:t xml:space="preserve"> </w:t>
            </w:r>
            <w:r>
              <w:rPr>
                <w:sz w:val="24"/>
              </w:rPr>
              <w:t>bulundurarak</w:t>
            </w:r>
            <w:r>
              <w:rPr>
                <w:spacing w:val="-3"/>
                <w:sz w:val="24"/>
              </w:rPr>
              <w:t xml:space="preserve"> </w:t>
            </w:r>
            <w:r>
              <w:rPr>
                <w:sz w:val="24"/>
              </w:rPr>
              <w:t>toplumun ilerlemesine</w:t>
            </w:r>
            <w:r>
              <w:rPr>
                <w:spacing w:val="-1"/>
                <w:sz w:val="24"/>
              </w:rPr>
              <w:t xml:space="preserve"> </w:t>
            </w:r>
            <w:r>
              <w:rPr>
                <w:sz w:val="24"/>
              </w:rPr>
              <w:t>katkıda</w:t>
            </w:r>
            <w:r>
              <w:rPr>
                <w:spacing w:val="-2"/>
                <w:sz w:val="24"/>
              </w:rPr>
              <w:t xml:space="preserve"> </w:t>
            </w:r>
            <w:r>
              <w:rPr>
                <w:sz w:val="24"/>
              </w:rPr>
              <w:t>bulunmanın yollarını araştırıp bulur,</w:t>
            </w:r>
          </w:p>
        </w:tc>
      </w:tr>
      <w:tr w:rsidR="00E55303" w14:paraId="1E0697FA" w14:textId="77777777" w:rsidTr="00FD4709">
        <w:trPr>
          <w:trHeight w:val="290"/>
        </w:trPr>
        <w:tc>
          <w:tcPr>
            <w:tcW w:w="1314" w:type="dxa"/>
            <w:tcBorders>
              <w:right w:val="single" w:sz="6" w:space="0" w:color="000000"/>
            </w:tcBorders>
          </w:tcPr>
          <w:p w14:paraId="529685B5" w14:textId="77777777" w:rsidR="00E55303" w:rsidRDefault="00E55303" w:rsidP="00122ED4">
            <w:pPr>
              <w:pStyle w:val="TableParagraph"/>
              <w:spacing w:line="264" w:lineRule="exact"/>
              <w:rPr>
                <w:sz w:val="24"/>
              </w:rPr>
            </w:pPr>
            <w:r>
              <w:rPr>
                <w:sz w:val="24"/>
              </w:rPr>
              <w:t>VI-А.9</w:t>
            </w:r>
          </w:p>
        </w:tc>
        <w:tc>
          <w:tcPr>
            <w:tcW w:w="12780" w:type="dxa"/>
            <w:tcBorders>
              <w:left w:val="single" w:sz="6" w:space="0" w:color="000000"/>
            </w:tcBorders>
          </w:tcPr>
          <w:p w14:paraId="73945ED2" w14:textId="77777777" w:rsidR="00E55303" w:rsidRDefault="00E55303" w:rsidP="00122ED4">
            <w:pPr>
              <w:pStyle w:val="TableParagraph"/>
              <w:spacing w:line="264" w:lineRule="exact"/>
              <w:ind w:left="109"/>
              <w:rPr>
                <w:sz w:val="24"/>
              </w:rPr>
            </w:pPr>
            <w:r>
              <w:rPr>
                <w:sz w:val="24"/>
              </w:rPr>
              <w:t>Toplumda</w:t>
            </w:r>
            <w:r>
              <w:rPr>
                <w:spacing w:val="-4"/>
                <w:sz w:val="24"/>
              </w:rPr>
              <w:t xml:space="preserve"> </w:t>
            </w:r>
            <w:r>
              <w:rPr>
                <w:sz w:val="24"/>
              </w:rPr>
              <w:t>hassas</w:t>
            </w:r>
            <w:r>
              <w:rPr>
                <w:spacing w:val="-2"/>
                <w:sz w:val="24"/>
              </w:rPr>
              <w:t xml:space="preserve"> </w:t>
            </w:r>
            <w:r>
              <w:rPr>
                <w:sz w:val="24"/>
              </w:rPr>
              <w:t>grupları</w:t>
            </w:r>
            <w:r>
              <w:rPr>
                <w:spacing w:val="-3"/>
                <w:sz w:val="24"/>
              </w:rPr>
              <w:t xml:space="preserve"> </w:t>
            </w:r>
            <w:r>
              <w:rPr>
                <w:sz w:val="24"/>
              </w:rPr>
              <w:t>tanır,</w:t>
            </w:r>
            <w:r>
              <w:rPr>
                <w:spacing w:val="-4"/>
                <w:sz w:val="24"/>
              </w:rPr>
              <w:t xml:space="preserve"> </w:t>
            </w:r>
            <w:r>
              <w:rPr>
                <w:sz w:val="24"/>
              </w:rPr>
              <w:t>insani</w:t>
            </w:r>
            <w:r>
              <w:rPr>
                <w:spacing w:val="-2"/>
                <w:sz w:val="24"/>
              </w:rPr>
              <w:t xml:space="preserve"> </w:t>
            </w:r>
            <w:r>
              <w:rPr>
                <w:sz w:val="24"/>
              </w:rPr>
              <w:t>ve</w:t>
            </w:r>
            <w:r>
              <w:rPr>
                <w:spacing w:val="-2"/>
                <w:sz w:val="24"/>
              </w:rPr>
              <w:t xml:space="preserve"> </w:t>
            </w:r>
            <w:r>
              <w:rPr>
                <w:sz w:val="24"/>
              </w:rPr>
              <w:t>gönüllü</w:t>
            </w:r>
            <w:r>
              <w:rPr>
                <w:spacing w:val="-2"/>
                <w:sz w:val="24"/>
              </w:rPr>
              <w:t xml:space="preserve"> </w:t>
            </w:r>
            <w:r>
              <w:rPr>
                <w:sz w:val="24"/>
              </w:rPr>
              <w:t>eylemlere</w:t>
            </w:r>
            <w:r>
              <w:rPr>
                <w:spacing w:val="-2"/>
                <w:sz w:val="24"/>
              </w:rPr>
              <w:t xml:space="preserve"> </w:t>
            </w:r>
            <w:r>
              <w:rPr>
                <w:sz w:val="24"/>
              </w:rPr>
              <w:t>katılır</w:t>
            </w:r>
            <w:r>
              <w:rPr>
                <w:spacing w:val="-3"/>
                <w:sz w:val="24"/>
              </w:rPr>
              <w:t xml:space="preserve"> </w:t>
            </w:r>
            <w:r>
              <w:rPr>
                <w:sz w:val="24"/>
              </w:rPr>
              <w:t>ve</w:t>
            </w:r>
            <w:r>
              <w:rPr>
                <w:spacing w:val="-4"/>
                <w:sz w:val="24"/>
              </w:rPr>
              <w:t xml:space="preserve"> </w:t>
            </w:r>
            <w:r>
              <w:rPr>
                <w:sz w:val="24"/>
              </w:rPr>
              <w:t>onları</w:t>
            </w:r>
            <w:r>
              <w:rPr>
                <w:spacing w:val="-3"/>
                <w:sz w:val="24"/>
              </w:rPr>
              <w:t xml:space="preserve"> </w:t>
            </w:r>
            <w:r>
              <w:rPr>
                <w:sz w:val="24"/>
              </w:rPr>
              <w:t>destekler,</w:t>
            </w:r>
          </w:p>
        </w:tc>
      </w:tr>
      <w:tr w:rsidR="00E55303" w14:paraId="030B8293" w14:textId="77777777" w:rsidTr="00FD4709">
        <w:trPr>
          <w:trHeight w:val="268"/>
        </w:trPr>
        <w:tc>
          <w:tcPr>
            <w:tcW w:w="1314" w:type="dxa"/>
            <w:tcBorders>
              <w:right w:val="single" w:sz="6" w:space="0" w:color="000000"/>
            </w:tcBorders>
          </w:tcPr>
          <w:p w14:paraId="7E0104B1" w14:textId="77777777" w:rsidR="00E55303" w:rsidRDefault="00E55303" w:rsidP="00122ED4">
            <w:pPr>
              <w:pStyle w:val="TableParagraph"/>
              <w:spacing w:line="248" w:lineRule="exact"/>
              <w:rPr>
                <w:sz w:val="24"/>
              </w:rPr>
            </w:pPr>
            <w:r>
              <w:rPr>
                <w:sz w:val="24"/>
              </w:rPr>
              <w:t>VI-А.11</w:t>
            </w:r>
          </w:p>
        </w:tc>
        <w:tc>
          <w:tcPr>
            <w:tcW w:w="12780" w:type="dxa"/>
            <w:tcBorders>
              <w:left w:val="single" w:sz="6" w:space="0" w:color="000000"/>
            </w:tcBorders>
          </w:tcPr>
          <w:p w14:paraId="081E0752" w14:textId="77777777" w:rsidR="00E55303" w:rsidRDefault="00E55303" w:rsidP="00122ED4">
            <w:pPr>
              <w:pStyle w:val="TableParagraph"/>
              <w:spacing w:line="248" w:lineRule="exact"/>
              <w:ind w:left="109"/>
              <w:rPr>
                <w:sz w:val="24"/>
              </w:rPr>
            </w:pPr>
            <w:r>
              <w:rPr>
                <w:sz w:val="24"/>
              </w:rPr>
              <w:t>Trafikte güvenli</w:t>
            </w:r>
            <w:r>
              <w:rPr>
                <w:spacing w:val="-2"/>
                <w:sz w:val="24"/>
              </w:rPr>
              <w:t xml:space="preserve"> </w:t>
            </w:r>
            <w:r>
              <w:rPr>
                <w:sz w:val="24"/>
              </w:rPr>
              <w:t>olmak</w:t>
            </w:r>
            <w:r>
              <w:rPr>
                <w:spacing w:val="-2"/>
                <w:sz w:val="24"/>
              </w:rPr>
              <w:t xml:space="preserve"> </w:t>
            </w:r>
            <w:r>
              <w:rPr>
                <w:sz w:val="24"/>
              </w:rPr>
              <w:t>için</w:t>
            </w:r>
            <w:r>
              <w:rPr>
                <w:spacing w:val="1"/>
                <w:sz w:val="24"/>
              </w:rPr>
              <w:t xml:space="preserve"> </w:t>
            </w:r>
            <w:r>
              <w:rPr>
                <w:sz w:val="24"/>
              </w:rPr>
              <w:t>kural</w:t>
            </w:r>
            <w:r>
              <w:rPr>
                <w:spacing w:val="-1"/>
                <w:sz w:val="24"/>
              </w:rPr>
              <w:t xml:space="preserve"> </w:t>
            </w:r>
            <w:r>
              <w:rPr>
                <w:sz w:val="24"/>
              </w:rPr>
              <w:t>ve yasalara</w:t>
            </w:r>
            <w:r>
              <w:rPr>
                <w:spacing w:val="-2"/>
                <w:sz w:val="24"/>
              </w:rPr>
              <w:t xml:space="preserve"> </w:t>
            </w:r>
            <w:r>
              <w:rPr>
                <w:sz w:val="24"/>
              </w:rPr>
              <w:t>uyar,</w:t>
            </w:r>
          </w:p>
        </w:tc>
      </w:tr>
      <w:tr w:rsidR="00E55303" w14:paraId="6D404C85" w14:textId="77777777" w:rsidTr="00FD4709">
        <w:trPr>
          <w:trHeight w:val="537"/>
        </w:trPr>
        <w:tc>
          <w:tcPr>
            <w:tcW w:w="1314" w:type="dxa"/>
            <w:tcBorders>
              <w:right w:val="single" w:sz="6" w:space="0" w:color="000000"/>
            </w:tcBorders>
          </w:tcPr>
          <w:p w14:paraId="6B9CF434" w14:textId="77777777" w:rsidR="00E55303" w:rsidRDefault="00E55303" w:rsidP="00122ED4">
            <w:pPr>
              <w:pStyle w:val="TableParagraph"/>
              <w:spacing w:line="265" w:lineRule="exact"/>
              <w:rPr>
                <w:sz w:val="24"/>
              </w:rPr>
            </w:pPr>
            <w:r>
              <w:rPr>
                <w:sz w:val="24"/>
              </w:rPr>
              <w:t>VI-А.12</w:t>
            </w:r>
          </w:p>
        </w:tc>
        <w:tc>
          <w:tcPr>
            <w:tcW w:w="12780" w:type="dxa"/>
            <w:tcBorders>
              <w:left w:val="single" w:sz="6" w:space="0" w:color="000000"/>
            </w:tcBorders>
          </w:tcPr>
          <w:p w14:paraId="7F514E93" w14:textId="77777777" w:rsidR="00E55303" w:rsidRDefault="00E55303" w:rsidP="00122ED4">
            <w:pPr>
              <w:pStyle w:val="TableParagraph"/>
              <w:spacing w:line="266" w:lineRule="exact"/>
              <w:ind w:left="109" w:right="89"/>
              <w:rPr>
                <w:sz w:val="24"/>
              </w:rPr>
            </w:pPr>
            <w:r>
              <w:rPr>
                <w:sz w:val="24"/>
              </w:rPr>
              <w:t>Sivil toplumun değerlerini, vatandaşların farklı rol ve davranışlarını ve içinde kendi rollünü eleştirel olarak analiz</w:t>
            </w:r>
            <w:r>
              <w:rPr>
                <w:spacing w:val="-64"/>
                <w:sz w:val="24"/>
              </w:rPr>
              <w:t xml:space="preserve"> </w:t>
            </w:r>
            <w:r>
              <w:rPr>
                <w:sz w:val="24"/>
              </w:rPr>
              <w:t>eder</w:t>
            </w:r>
            <w:r>
              <w:rPr>
                <w:spacing w:val="-1"/>
                <w:sz w:val="24"/>
              </w:rPr>
              <w:t xml:space="preserve"> </w:t>
            </w:r>
            <w:r>
              <w:rPr>
                <w:sz w:val="24"/>
              </w:rPr>
              <w:t>ve</w:t>
            </w:r>
            <w:r>
              <w:rPr>
                <w:spacing w:val="-2"/>
                <w:sz w:val="24"/>
              </w:rPr>
              <w:t xml:space="preserve"> </w:t>
            </w:r>
            <w:r>
              <w:rPr>
                <w:sz w:val="24"/>
              </w:rPr>
              <w:t>tartışır,</w:t>
            </w:r>
          </w:p>
        </w:tc>
      </w:tr>
      <w:tr w:rsidR="00E55303" w14:paraId="4ABD0134" w14:textId="77777777" w:rsidTr="00FD4709">
        <w:trPr>
          <w:trHeight w:val="537"/>
        </w:trPr>
        <w:tc>
          <w:tcPr>
            <w:tcW w:w="1314" w:type="dxa"/>
            <w:tcBorders>
              <w:right w:val="single" w:sz="6" w:space="0" w:color="000000"/>
            </w:tcBorders>
          </w:tcPr>
          <w:p w14:paraId="56C4728A" w14:textId="77777777" w:rsidR="00E55303" w:rsidRDefault="00E55303" w:rsidP="00122ED4">
            <w:pPr>
              <w:pStyle w:val="TableParagraph"/>
              <w:spacing w:line="262" w:lineRule="exact"/>
              <w:rPr>
                <w:sz w:val="24"/>
              </w:rPr>
            </w:pPr>
            <w:r>
              <w:rPr>
                <w:sz w:val="24"/>
              </w:rPr>
              <w:t>VI-А.13</w:t>
            </w:r>
          </w:p>
        </w:tc>
        <w:tc>
          <w:tcPr>
            <w:tcW w:w="12780" w:type="dxa"/>
            <w:tcBorders>
              <w:left w:val="single" w:sz="6" w:space="0" w:color="000000"/>
            </w:tcBorders>
          </w:tcPr>
          <w:p w14:paraId="496B0B72" w14:textId="77777777" w:rsidR="00E55303" w:rsidRDefault="00E55303" w:rsidP="00122ED4">
            <w:pPr>
              <w:pStyle w:val="TableParagraph"/>
              <w:spacing w:line="257" w:lineRule="exact"/>
              <w:ind w:left="69"/>
              <w:rPr>
                <w:sz w:val="24"/>
              </w:rPr>
            </w:pPr>
            <w:r>
              <w:rPr>
                <w:sz w:val="24"/>
              </w:rPr>
              <w:t>İnsan</w:t>
            </w:r>
            <w:r>
              <w:rPr>
                <w:spacing w:val="-2"/>
                <w:sz w:val="24"/>
              </w:rPr>
              <w:t xml:space="preserve"> </w:t>
            </w:r>
            <w:r>
              <w:rPr>
                <w:sz w:val="24"/>
              </w:rPr>
              <w:t>hakları</w:t>
            </w:r>
            <w:r>
              <w:rPr>
                <w:spacing w:val="-2"/>
                <w:sz w:val="24"/>
              </w:rPr>
              <w:t xml:space="preserve"> </w:t>
            </w:r>
            <w:r>
              <w:rPr>
                <w:sz w:val="24"/>
              </w:rPr>
              <w:t>ve</w:t>
            </w:r>
            <w:r>
              <w:rPr>
                <w:spacing w:val="-2"/>
                <w:sz w:val="24"/>
              </w:rPr>
              <w:t xml:space="preserve"> </w:t>
            </w:r>
            <w:r>
              <w:rPr>
                <w:sz w:val="24"/>
              </w:rPr>
              <w:t>çocuk</w:t>
            </w:r>
            <w:r>
              <w:rPr>
                <w:spacing w:val="-4"/>
                <w:sz w:val="24"/>
              </w:rPr>
              <w:t xml:space="preserve"> </w:t>
            </w:r>
            <w:r>
              <w:rPr>
                <w:sz w:val="24"/>
              </w:rPr>
              <w:t>hakları</w:t>
            </w:r>
            <w:r>
              <w:rPr>
                <w:spacing w:val="-2"/>
                <w:sz w:val="24"/>
              </w:rPr>
              <w:t xml:space="preserve"> </w:t>
            </w:r>
            <w:r>
              <w:rPr>
                <w:sz w:val="24"/>
              </w:rPr>
              <w:t>kavramını</w:t>
            </w:r>
            <w:r>
              <w:rPr>
                <w:spacing w:val="-3"/>
                <w:sz w:val="24"/>
              </w:rPr>
              <w:t xml:space="preserve"> </w:t>
            </w:r>
            <w:r>
              <w:rPr>
                <w:sz w:val="24"/>
              </w:rPr>
              <w:t>analiz</w:t>
            </w:r>
            <w:r>
              <w:rPr>
                <w:spacing w:val="-2"/>
                <w:sz w:val="24"/>
              </w:rPr>
              <w:t xml:space="preserve"> </w:t>
            </w:r>
            <w:r>
              <w:rPr>
                <w:sz w:val="24"/>
              </w:rPr>
              <w:t>eder,</w:t>
            </w:r>
            <w:r>
              <w:rPr>
                <w:spacing w:val="-4"/>
                <w:sz w:val="24"/>
              </w:rPr>
              <w:t xml:space="preserve"> </w:t>
            </w:r>
            <w:r>
              <w:rPr>
                <w:sz w:val="24"/>
              </w:rPr>
              <w:t>hak</w:t>
            </w:r>
            <w:r>
              <w:rPr>
                <w:spacing w:val="-1"/>
                <w:sz w:val="24"/>
              </w:rPr>
              <w:t xml:space="preserve"> </w:t>
            </w:r>
            <w:r>
              <w:rPr>
                <w:sz w:val="24"/>
              </w:rPr>
              <w:t>ihlali</w:t>
            </w:r>
            <w:r>
              <w:rPr>
                <w:spacing w:val="-2"/>
                <w:sz w:val="24"/>
              </w:rPr>
              <w:t xml:space="preserve"> </w:t>
            </w:r>
            <w:r>
              <w:rPr>
                <w:sz w:val="24"/>
              </w:rPr>
              <w:t>durumlarını</w:t>
            </w:r>
            <w:r>
              <w:rPr>
                <w:spacing w:val="-4"/>
                <w:sz w:val="24"/>
              </w:rPr>
              <w:t xml:space="preserve"> </w:t>
            </w:r>
            <w:r>
              <w:rPr>
                <w:sz w:val="24"/>
              </w:rPr>
              <w:t>tespit</w:t>
            </w:r>
            <w:r>
              <w:rPr>
                <w:spacing w:val="-2"/>
                <w:sz w:val="24"/>
              </w:rPr>
              <w:t xml:space="preserve"> </w:t>
            </w:r>
            <w:r>
              <w:rPr>
                <w:sz w:val="24"/>
              </w:rPr>
              <w:t>eder,</w:t>
            </w:r>
            <w:r>
              <w:rPr>
                <w:spacing w:val="-1"/>
                <w:sz w:val="24"/>
              </w:rPr>
              <w:t xml:space="preserve"> </w:t>
            </w:r>
            <w:r>
              <w:rPr>
                <w:sz w:val="24"/>
              </w:rPr>
              <w:t>ve</w:t>
            </w:r>
            <w:r>
              <w:rPr>
                <w:spacing w:val="-6"/>
                <w:sz w:val="24"/>
              </w:rPr>
              <w:t xml:space="preserve"> </w:t>
            </w:r>
            <w:r>
              <w:rPr>
                <w:sz w:val="24"/>
              </w:rPr>
              <w:t>bu</w:t>
            </w:r>
            <w:r>
              <w:rPr>
                <w:spacing w:val="-1"/>
                <w:sz w:val="24"/>
              </w:rPr>
              <w:t xml:space="preserve"> </w:t>
            </w:r>
            <w:r>
              <w:rPr>
                <w:sz w:val="24"/>
              </w:rPr>
              <w:t>durumları</w:t>
            </w:r>
          </w:p>
          <w:p w14:paraId="2AA30329" w14:textId="77777777" w:rsidR="00E55303" w:rsidRDefault="00E55303" w:rsidP="00122ED4">
            <w:pPr>
              <w:pStyle w:val="TableParagraph"/>
              <w:spacing w:line="260" w:lineRule="exact"/>
              <w:ind w:left="1"/>
              <w:rPr>
                <w:sz w:val="24"/>
              </w:rPr>
            </w:pPr>
            <w:r>
              <w:rPr>
                <w:sz w:val="24"/>
              </w:rPr>
              <w:t>düzeltmek</w:t>
            </w:r>
            <w:r>
              <w:rPr>
                <w:spacing w:val="-2"/>
                <w:sz w:val="24"/>
              </w:rPr>
              <w:t xml:space="preserve"> </w:t>
            </w:r>
            <w:r>
              <w:rPr>
                <w:sz w:val="24"/>
              </w:rPr>
              <w:t>için</w:t>
            </w:r>
            <w:r>
              <w:rPr>
                <w:spacing w:val="62"/>
                <w:sz w:val="24"/>
              </w:rPr>
              <w:t xml:space="preserve"> </w:t>
            </w:r>
            <w:r>
              <w:rPr>
                <w:sz w:val="24"/>
              </w:rPr>
              <w:t>harekete</w:t>
            </w:r>
            <w:r>
              <w:rPr>
                <w:spacing w:val="-1"/>
                <w:sz w:val="24"/>
              </w:rPr>
              <w:t xml:space="preserve"> </w:t>
            </w:r>
            <w:r>
              <w:rPr>
                <w:sz w:val="24"/>
              </w:rPr>
              <w:t>geçer,</w:t>
            </w:r>
          </w:p>
        </w:tc>
      </w:tr>
      <w:tr w:rsidR="00E55303" w14:paraId="55CB2E3A" w14:textId="77777777" w:rsidTr="00FD4709">
        <w:trPr>
          <w:trHeight w:val="537"/>
        </w:trPr>
        <w:tc>
          <w:tcPr>
            <w:tcW w:w="1314" w:type="dxa"/>
            <w:tcBorders>
              <w:right w:val="single" w:sz="6" w:space="0" w:color="000000"/>
            </w:tcBorders>
          </w:tcPr>
          <w:p w14:paraId="4FE40267" w14:textId="77777777" w:rsidR="00E55303" w:rsidRDefault="00E55303" w:rsidP="00122ED4">
            <w:pPr>
              <w:pStyle w:val="TableParagraph"/>
              <w:spacing w:line="262" w:lineRule="exact"/>
              <w:rPr>
                <w:sz w:val="24"/>
              </w:rPr>
            </w:pPr>
            <w:r>
              <w:rPr>
                <w:sz w:val="24"/>
              </w:rPr>
              <w:t>VI-А.14</w:t>
            </w:r>
          </w:p>
        </w:tc>
        <w:tc>
          <w:tcPr>
            <w:tcW w:w="12780" w:type="dxa"/>
            <w:tcBorders>
              <w:left w:val="single" w:sz="6" w:space="0" w:color="000000"/>
            </w:tcBorders>
          </w:tcPr>
          <w:p w14:paraId="793D1370" w14:textId="77777777" w:rsidR="00E55303" w:rsidRDefault="00E55303" w:rsidP="00122ED4">
            <w:pPr>
              <w:pStyle w:val="TableParagraph"/>
              <w:spacing w:line="257" w:lineRule="exact"/>
              <w:ind w:left="109"/>
              <w:rPr>
                <w:sz w:val="24"/>
              </w:rPr>
            </w:pPr>
            <w:r>
              <w:rPr>
                <w:sz w:val="24"/>
              </w:rPr>
              <w:t>Hukukun</w:t>
            </w:r>
            <w:r>
              <w:rPr>
                <w:spacing w:val="-5"/>
                <w:sz w:val="24"/>
              </w:rPr>
              <w:t xml:space="preserve"> </w:t>
            </w:r>
            <w:r>
              <w:rPr>
                <w:sz w:val="24"/>
              </w:rPr>
              <w:t>üstünlüğünü,</w:t>
            </w:r>
            <w:r>
              <w:rPr>
                <w:spacing w:val="-4"/>
                <w:sz w:val="24"/>
              </w:rPr>
              <w:t xml:space="preserve"> </w:t>
            </w:r>
            <w:r>
              <w:rPr>
                <w:sz w:val="24"/>
              </w:rPr>
              <w:t>yasa</w:t>
            </w:r>
            <w:r>
              <w:rPr>
                <w:spacing w:val="64"/>
                <w:sz w:val="24"/>
              </w:rPr>
              <w:t xml:space="preserve"> </w:t>
            </w:r>
            <w:r>
              <w:rPr>
                <w:sz w:val="24"/>
              </w:rPr>
              <w:t>ve</w:t>
            </w:r>
            <w:r>
              <w:rPr>
                <w:spacing w:val="-2"/>
                <w:sz w:val="24"/>
              </w:rPr>
              <w:t xml:space="preserve"> </w:t>
            </w:r>
            <w:r>
              <w:rPr>
                <w:sz w:val="24"/>
              </w:rPr>
              <w:t>yargının</w:t>
            </w:r>
            <w:r>
              <w:rPr>
                <w:spacing w:val="-4"/>
                <w:sz w:val="24"/>
              </w:rPr>
              <w:t xml:space="preserve"> </w:t>
            </w:r>
            <w:r>
              <w:rPr>
                <w:sz w:val="24"/>
              </w:rPr>
              <w:t>sorumluluklarını</w:t>
            </w:r>
            <w:r>
              <w:rPr>
                <w:spacing w:val="-2"/>
                <w:sz w:val="24"/>
              </w:rPr>
              <w:t xml:space="preserve"> </w:t>
            </w:r>
            <w:r>
              <w:rPr>
                <w:sz w:val="24"/>
              </w:rPr>
              <w:t>ve</w:t>
            </w:r>
            <w:r>
              <w:rPr>
                <w:spacing w:val="-4"/>
                <w:sz w:val="24"/>
              </w:rPr>
              <w:t xml:space="preserve"> </w:t>
            </w:r>
            <w:r>
              <w:rPr>
                <w:sz w:val="24"/>
              </w:rPr>
              <w:t>devletin</w:t>
            </w:r>
            <w:r>
              <w:rPr>
                <w:spacing w:val="-2"/>
                <w:sz w:val="24"/>
              </w:rPr>
              <w:t xml:space="preserve"> </w:t>
            </w:r>
            <w:r>
              <w:rPr>
                <w:sz w:val="24"/>
              </w:rPr>
              <w:t>insan</w:t>
            </w:r>
            <w:r>
              <w:rPr>
                <w:spacing w:val="-4"/>
                <w:sz w:val="24"/>
              </w:rPr>
              <w:t xml:space="preserve"> </w:t>
            </w:r>
            <w:r>
              <w:rPr>
                <w:sz w:val="24"/>
              </w:rPr>
              <w:t>haklarının</w:t>
            </w:r>
            <w:r>
              <w:rPr>
                <w:spacing w:val="-2"/>
                <w:sz w:val="24"/>
              </w:rPr>
              <w:t xml:space="preserve"> </w:t>
            </w:r>
            <w:r>
              <w:rPr>
                <w:sz w:val="24"/>
              </w:rPr>
              <w:t>korunmasında</w:t>
            </w:r>
            <w:r>
              <w:rPr>
                <w:spacing w:val="-4"/>
                <w:sz w:val="24"/>
              </w:rPr>
              <w:t xml:space="preserve"> </w:t>
            </w:r>
            <w:r>
              <w:rPr>
                <w:sz w:val="24"/>
              </w:rPr>
              <w:t>olan</w:t>
            </w:r>
            <w:r>
              <w:rPr>
                <w:spacing w:val="-3"/>
                <w:sz w:val="24"/>
              </w:rPr>
              <w:t xml:space="preserve"> </w:t>
            </w:r>
            <w:r>
              <w:rPr>
                <w:sz w:val="24"/>
              </w:rPr>
              <w:t>rolünü</w:t>
            </w:r>
          </w:p>
          <w:p w14:paraId="371FB0B7" w14:textId="77777777" w:rsidR="00E55303" w:rsidRDefault="00E55303" w:rsidP="00122ED4">
            <w:pPr>
              <w:pStyle w:val="TableParagraph"/>
              <w:spacing w:line="260" w:lineRule="exact"/>
              <w:ind w:left="109"/>
              <w:rPr>
                <w:sz w:val="24"/>
              </w:rPr>
            </w:pPr>
            <w:r>
              <w:rPr>
                <w:sz w:val="24"/>
              </w:rPr>
              <w:t>analiz</w:t>
            </w:r>
            <w:r>
              <w:rPr>
                <w:spacing w:val="-1"/>
                <w:sz w:val="24"/>
              </w:rPr>
              <w:t xml:space="preserve"> </w:t>
            </w:r>
            <w:r>
              <w:rPr>
                <w:sz w:val="24"/>
              </w:rPr>
              <w:t>eder ve</w:t>
            </w:r>
            <w:r>
              <w:rPr>
                <w:spacing w:val="-3"/>
                <w:sz w:val="24"/>
              </w:rPr>
              <w:t xml:space="preserve"> </w:t>
            </w:r>
            <w:r>
              <w:rPr>
                <w:sz w:val="24"/>
              </w:rPr>
              <w:t>tartılır,</w:t>
            </w:r>
          </w:p>
        </w:tc>
      </w:tr>
      <w:tr w:rsidR="00E55303" w14:paraId="7EF98560" w14:textId="77777777" w:rsidTr="00FD4709">
        <w:trPr>
          <w:trHeight w:val="537"/>
        </w:trPr>
        <w:tc>
          <w:tcPr>
            <w:tcW w:w="1314" w:type="dxa"/>
            <w:tcBorders>
              <w:right w:val="single" w:sz="6" w:space="0" w:color="000000"/>
            </w:tcBorders>
          </w:tcPr>
          <w:p w14:paraId="6EB9476D" w14:textId="77777777" w:rsidR="00E55303" w:rsidRDefault="00E55303" w:rsidP="00122ED4">
            <w:pPr>
              <w:pStyle w:val="TableParagraph"/>
              <w:spacing w:line="262" w:lineRule="exact"/>
              <w:rPr>
                <w:sz w:val="24"/>
              </w:rPr>
            </w:pPr>
            <w:r>
              <w:rPr>
                <w:sz w:val="24"/>
              </w:rPr>
              <w:t>VI-A.15</w:t>
            </w:r>
          </w:p>
        </w:tc>
        <w:tc>
          <w:tcPr>
            <w:tcW w:w="12780" w:type="dxa"/>
            <w:tcBorders>
              <w:left w:val="single" w:sz="6" w:space="0" w:color="000000"/>
            </w:tcBorders>
          </w:tcPr>
          <w:p w14:paraId="54F61110" w14:textId="77777777" w:rsidR="00E55303" w:rsidRDefault="00E55303" w:rsidP="00122ED4">
            <w:pPr>
              <w:pStyle w:val="TableParagraph"/>
              <w:spacing w:line="262" w:lineRule="exact"/>
              <w:ind w:left="109"/>
              <w:rPr>
                <w:sz w:val="24"/>
              </w:rPr>
            </w:pPr>
            <w:r>
              <w:rPr>
                <w:sz w:val="24"/>
              </w:rPr>
              <w:t>Vatandaşların</w:t>
            </w:r>
            <w:r>
              <w:rPr>
                <w:spacing w:val="-3"/>
                <w:sz w:val="24"/>
              </w:rPr>
              <w:t xml:space="preserve"> </w:t>
            </w:r>
            <w:r>
              <w:rPr>
                <w:sz w:val="24"/>
              </w:rPr>
              <w:t>topluluk</w:t>
            </w:r>
            <w:r>
              <w:rPr>
                <w:spacing w:val="-7"/>
                <w:sz w:val="24"/>
              </w:rPr>
              <w:t xml:space="preserve"> </w:t>
            </w:r>
            <w:r>
              <w:rPr>
                <w:sz w:val="24"/>
              </w:rPr>
              <w:t>yaşamını</w:t>
            </w:r>
            <w:r>
              <w:rPr>
                <w:spacing w:val="-5"/>
                <w:sz w:val="24"/>
              </w:rPr>
              <w:t xml:space="preserve"> </w:t>
            </w:r>
            <w:r>
              <w:rPr>
                <w:sz w:val="24"/>
              </w:rPr>
              <w:t>etkileyebilecek</w:t>
            </w:r>
            <w:r>
              <w:rPr>
                <w:spacing w:val="62"/>
                <w:sz w:val="24"/>
              </w:rPr>
              <w:t xml:space="preserve"> </w:t>
            </w:r>
            <w:r>
              <w:rPr>
                <w:sz w:val="24"/>
              </w:rPr>
              <w:t>ve</w:t>
            </w:r>
            <w:r>
              <w:rPr>
                <w:spacing w:val="-2"/>
                <w:sz w:val="24"/>
              </w:rPr>
              <w:t xml:space="preserve"> </w:t>
            </w:r>
            <w:r>
              <w:rPr>
                <w:sz w:val="24"/>
              </w:rPr>
              <w:t>yaşam</w:t>
            </w:r>
            <w:r>
              <w:rPr>
                <w:spacing w:val="64"/>
                <w:sz w:val="24"/>
              </w:rPr>
              <w:t xml:space="preserve"> </w:t>
            </w:r>
            <w:r>
              <w:rPr>
                <w:sz w:val="24"/>
              </w:rPr>
              <w:t>koşulları</w:t>
            </w:r>
            <w:r>
              <w:rPr>
                <w:spacing w:val="-6"/>
                <w:sz w:val="24"/>
              </w:rPr>
              <w:t xml:space="preserve"> </w:t>
            </w:r>
            <w:r>
              <w:rPr>
                <w:sz w:val="24"/>
              </w:rPr>
              <w:t>iyileştirebilecek</w:t>
            </w:r>
            <w:r>
              <w:rPr>
                <w:spacing w:val="60"/>
                <w:sz w:val="24"/>
              </w:rPr>
              <w:t xml:space="preserve"> </w:t>
            </w:r>
            <w:r>
              <w:rPr>
                <w:sz w:val="24"/>
              </w:rPr>
              <w:t>durumları</w:t>
            </w:r>
            <w:r>
              <w:rPr>
                <w:spacing w:val="-3"/>
                <w:sz w:val="24"/>
              </w:rPr>
              <w:t xml:space="preserve"> </w:t>
            </w:r>
            <w:r>
              <w:rPr>
                <w:sz w:val="24"/>
              </w:rPr>
              <w:t>belirler;</w:t>
            </w:r>
          </w:p>
        </w:tc>
      </w:tr>
    </w:tbl>
    <w:tbl>
      <w:tblPr>
        <w:tblpPr w:leftFromText="180" w:rightFromText="180" w:vertAnchor="text" w:horzAnchor="margin" w:tblpXSpec="right" w:tblpY="-45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11997"/>
      </w:tblGrid>
      <w:tr w:rsidR="00FD4709" w14:paraId="5268C4E0" w14:textId="77777777" w:rsidTr="00FD4709">
        <w:trPr>
          <w:trHeight w:val="537"/>
        </w:trPr>
        <w:tc>
          <w:tcPr>
            <w:tcW w:w="2138" w:type="dxa"/>
            <w:tcBorders>
              <w:right w:val="single" w:sz="6" w:space="0" w:color="000000"/>
            </w:tcBorders>
          </w:tcPr>
          <w:p w14:paraId="24352616" w14:textId="77777777" w:rsidR="00FD4709" w:rsidRDefault="00FD4709" w:rsidP="00FD4709">
            <w:pPr>
              <w:pStyle w:val="TableParagraph"/>
              <w:spacing w:line="262" w:lineRule="exact"/>
              <w:rPr>
                <w:sz w:val="24"/>
              </w:rPr>
            </w:pPr>
            <w:r>
              <w:rPr>
                <w:sz w:val="24"/>
              </w:rPr>
              <w:lastRenderedPageBreak/>
              <w:t>VI-А.16</w:t>
            </w:r>
          </w:p>
        </w:tc>
        <w:tc>
          <w:tcPr>
            <w:tcW w:w="11997" w:type="dxa"/>
            <w:tcBorders>
              <w:left w:val="single" w:sz="6" w:space="0" w:color="000000"/>
            </w:tcBorders>
          </w:tcPr>
          <w:p w14:paraId="2602D26A" w14:textId="77777777" w:rsidR="00FD4709" w:rsidRDefault="00FD4709" w:rsidP="00FD4709">
            <w:pPr>
              <w:pStyle w:val="TableParagraph"/>
              <w:spacing w:line="256" w:lineRule="exact"/>
              <w:ind w:left="109"/>
              <w:rPr>
                <w:sz w:val="24"/>
              </w:rPr>
            </w:pPr>
            <w:r>
              <w:rPr>
                <w:sz w:val="24"/>
              </w:rPr>
              <w:t>Gücü</w:t>
            </w:r>
            <w:r>
              <w:rPr>
                <w:spacing w:val="-2"/>
                <w:sz w:val="24"/>
              </w:rPr>
              <w:t xml:space="preserve"> </w:t>
            </w:r>
            <w:r>
              <w:rPr>
                <w:sz w:val="24"/>
              </w:rPr>
              <w:t>kötüye</w:t>
            </w:r>
            <w:r>
              <w:rPr>
                <w:spacing w:val="-2"/>
                <w:sz w:val="24"/>
              </w:rPr>
              <w:t xml:space="preserve"> </w:t>
            </w:r>
            <w:r>
              <w:rPr>
                <w:sz w:val="24"/>
              </w:rPr>
              <w:t>kullanma</w:t>
            </w:r>
            <w:r>
              <w:rPr>
                <w:spacing w:val="-4"/>
                <w:sz w:val="24"/>
              </w:rPr>
              <w:t xml:space="preserve"> </w:t>
            </w:r>
            <w:r>
              <w:rPr>
                <w:sz w:val="24"/>
              </w:rPr>
              <w:t>durumlarını</w:t>
            </w:r>
            <w:r>
              <w:rPr>
                <w:spacing w:val="-4"/>
                <w:sz w:val="24"/>
              </w:rPr>
              <w:t xml:space="preserve"> </w:t>
            </w:r>
            <w:r>
              <w:rPr>
                <w:sz w:val="24"/>
              </w:rPr>
              <w:t>tanır,</w:t>
            </w:r>
            <w:r>
              <w:rPr>
                <w:spacing w:val="-2"/>
                <w:sz w:val="24"/>
              </w:rPr>
              <w:t xml:space="preserve"> </w:t>
            </w:r>
            <w:r>
              <w:rPr>
                <w:sz w:val="24"/>
              </w:rPr>
              <w:t>yolsuzluğun</w:t>
            </w:r>
            <w:r>
              <w:rPr>
                <w:spacing w:val="-4"/>
                <w:sz w:val="24"/>
              </w:rPr>
              <w:t xml:space="preserve"> </w:t>
            </w:r>
            <w:r>
              <w:rPr>
                <w:sz w:val="24"/>
              </w:rPr>
              <w:t>birey,</w:t>
            </w:r>
            <w:r>
              <w:rPr>
                <w:spacing w:val="-4"/>
                <w:sz w:val="24"/>
              </w:rPr>
              <w:t xml:space="preserve"> </w:t>
            </w:r>
            <w:r>
              <w:rPr>
                <w:sz w:val="24"/>
              </w:rPr>
              <w:t>grup</w:t>
            </w:r>
            <w:r>
              <w:rPr>
                <w:spacing w:val="-1"/>
                <w:sz w:val="24"/>
              </w:rPr>
              <w:t xml:space="preserve"> </w:t>
            </w:r>
            <w:r>
              <w:rPr>
                <w:sz w:val="24"/>
              </w:rPr>
              <w:t>ve</w:t>
            </w:r>
            <w:r>
              <w:rPr>
                <w:spacing w:val="-2"/>
                <w:sz w:val="24"/>
              </w:rPr>
              <w:t xml:space="preserve"> </w:t>
            </w:r>
            <w:r>
              <w:rPr>
                <w:sz w:val="24"/>
              </w:rPr>
              <w:t>toplum</w:t>
            </w:r>
            <w:r>
              <w:rPr>
                <w:spacing w:val="-1"/>
                <w:sz w:val="24"/>
              </w:rPr>
              <w:t xml:space="preserve"> </w:t>
            </w:r>
            <w:r>
              <w:rPr>
                <w:sz w:val="24"/>
              </w:rPr>
              <w:t>üzerindeki</w:t>
            </w:r>
            <w:r>
              <w:rPr>
                <w:spacing w:val="-2"/>
                <w:sz w:val="24"/>
              </w:rPr>
              <w:t xml:space="preserve"> </w:t>
            </w:r>
            <w:r>
              <w:rPr>
                <w:sz w:val="24"/>
              </w:rPr>
              <w:t>zararlı</w:t>
            </w:r>
            <w:r>
              <w:rPr>
                <w:spacing w:val="-2"/>
                <w:sz w:val="24"/>
              </w:rPr>
              <w:t xml:space="preserve"> </w:t>
            </w:r>
            <w:r>
              <w:rPr>
                <w:sz w:val="24"/>
              </w:rPr>
              <w:t>etkilerini</w:t>
            </w:r>
            <w:r>
              <w:rPr>
                <w:spacing w:val="-3"/>
                <w:sz w:val="24"/>
              </w:rPr>
              <w:t xml:space="preserve"> </w:t>
            </w:r>
            <w:r>
              <w:rPr>
                <w:sz w:val="24"/>
              </w:rPr>
              <w:t>açıklar</w:t>
            </w:r>
          </w:p>
          <w:p w14:paraId="554EFDBB" w14:textId="77777777" w:rsidR="00FD4709" w:rsidRDefault="00FD4709" w:rsidP="00FD4709">
            <w:pPr>
              <w:pStyle w:val="TableParagraph"/>
              <w:spacing w:line="262" w:lineRule="exact"/>
              <w:ind w:left="109"/>
              <w:rPr>
                <w:sz w:val="24"/>
              </w:rPr>
            </w:pPr>
            <w:r>
              <w:rPr>
                <w:sz w:val="24"/>
              </w:rPr>
              <w:t>ve çevresinde</w:t>
            </w:r>
            <w:r>
              <w:rPr>
                <w:spacing w:val="-2"/>
                <w:sz w:val="24"/>
              </w:rPr>
              <w:t xml:space="preserve"> </w:t>
            </w:r>
            <w:r>
              <w:rPr>
                <w:sz w:val="24"/>
              </w:rPr>
              <w:t>bu tür</w:t>
            </w:r>
            <w:r>
              <w:rPr>
                <w:spacing w:val="-1"/>
                <w:sz w:val="24"/>
              </w:rPr>
              <w:t xml:space="preserve"> </w:t>
            </w:r>
            <w:r>
              <w:rPr>
                <w:sz w:val="24"/>
              </w:rPr>
              <w:t>olaylara  karşı</w:t>
            </w:r>
            <w:r>
              <w:rPr>
                <w:spacing w:val="-4"/>
                <w:sz w:val="24"/>
              </w:rPr>
              <w:t xml:space="preserve"> </w:t>
            </w:r>
            <w:r>
              <w:rPr>
                <w:sz w:val="24"/>
              </w:rPr>
              <w:t>çıkar,</w:t>
            </w:r>
          </w:p>
        </w:tc>
      </w:tr>
      <w:tr w:rsidR="00FD4709" w14:paraId="43BC2329" w14:textId="77777777" w:rsidTr="00FD4709">
        <w:trPr>
          <w:trHeight w:val="534"/>
        </w:trPr>
        <w:tc>
          <w:tcPr>
            <w:tcW w:w="2138" w:type="dxa"/>
            <w:tcBorders>
              <w:right w:val="single" w:sz="6" w:space="0" w:color="000000"/>
            </w:tcBorders>
          </w:tcPr>
          <w:p w14:paraId="1855AC54" w14:textId="77777777" w:rsidR="00FD4709" w:rsidRDefault="00FD4709" w:rsidP="00FD4709">
            <w:pPr>
              <w:pStyle w:val="TableParagraph"/>
              <w:spacing w:line="262" w:lineRule="exact"/>
              <w:rPr>
                <w:sz w:val="24"/>
              </w:rPr>
            </w:pPr>
            <w:r>
              <w:rPr>
                <w:sz w:val="24"/>
              </w:rPr>
              <w:t>VI-A.18</w:t>
            </w:r>
          </w:p>
        </w:tc>
        <w:tc>
          <w:tcPr>
            <w:tcW w:w="11997" w:type="dxa"/>
            <w:tcBorders>
              <w:left w:val="single" w:sz="6" w:space="0" w:color="000000"/>
            </w:tcBorders>
          </w:tcPr>
          <w:p w14:paraId="29C0DC06" w14:textId="77777777" w:rsidR="00FD4709" w:rsidRDefault="00FD4709" w:rsidP="00FD4709">
            <w:pPr>
              <w:pStyle w:val="TableParagraph"/>
              <w:spacing w:line="256" w:lineRule="exact"/>
              <w:ind w:left="109"/>
              <w:rPr>
                <w:sz w:val="24"/>
              </w:rPr>
            </w:pPr>
            <w:r>
              <w:rPr>
                <w:sz w:val="24"/>
              </w:rPr>
              <w:t>Dengesiz</w:t>
            </w:r>
            <w:r>
              <w:rPr>
                <w:spacing w:val="-6"/>
                <w:sz w:val="24"/>
              </w:rPr>
              <w:t xml:space="preserve"> </w:t>
            </w:r>
            <w:r>
              <w:rPr>
                <w:sz w:val="24"/>
              </w:rPr>
              <w:t>gelişmeden</w:t>
            </w:r>
            <w:r>
              <w:rPr>
                <w:spacing w:val="-4"/>
                <w:sz w:val="24"/>
              </w:rPr>
              <w:t xml:space="preserve"> </w:t>
            </w:r>
            <w:r>
              <w:rPr>
                <w:sz w:val="24"/>
              </w:rPr>
              <w:t>çevreye</w:t>
            </w:r>
            <w:r>
              <w:rPr>
                <w:spacing w:val="-2"/>
                <w:sz w:val="24"/>
              </w:rPr>
              <w:t xml:space="preserve"> </w:t>
            </w:r>
            <w:r>
              <w:rPr>
                <w:sz w:val="24"/>
              </w:rPr>
              <w:t>yönelik</w:t>
            </w:r>
            <w:r>
              <w:rPr>
                <w:spacing w:val="-2"/>
                <w:sz w:val="24"/>
              </w:rPr>
              <w:t xml:space="preserve"> </w:t>
            </w:r>
            <w:r>
              <w:rPr>
                <w:sz w:val="24"/>
              </w:rPr>
              <w:t>tehditleri</w:t>
            </w:r>
            <w:r>
              <w:rPr>
                <w:spacing w:val="-4"/>
                <w:sz w:val="24"/>
              </w:rPr>
              <w:t xml:space="preserve"> </w:t>
            </w:r>
            <w:r>
              <w:rPr>
                <w:sz w:val="24"/>
              </w:rPr>
              <w:t>eleştirel</w:t>
            </w:r>
            <w:r>
              <w:rPr>
                <w:spacing w:val="-4"/>
                <w:sz w:val="24"/>
              </w:rPr>
              <w:t xml:space="preserve"> </w:t>
            </w:r>
            <w:r>
              <w:rPr>
                <w:sz w:val="24"/>
              </w:rPr>
              <w:t>olarak</w:t>
            </w:r>
            <w:r>
              <w:rPr>
                <w:spacing w:val="-5"/>
                <w:sz w:val="24"/>
              </w:rPr>
              <w:t xml:space="preserve"> </w:t>
            </w:r>
            <w:r>
              <w:rPr>
                <w:sz w:val="24"/>
              </w:rPr>
              <w:t>analiz</w:t>
            </w:r>
            <w:r>
              <w:rPr>
                <w:spacing w:val="-3"/>
                <w:sz w:val="24"/>
              </w:rPr>
              <w:t xml:space="preserve"> </w:t>
            </w:r>
            <w:r>
              <w:rPr>
                <w:sz w:val="24"/>
              </w:rPr>
              <w:t>eder,</w:t>
            </w:r>
            <w:r>
              <w:rPr>
                <w:spacing w:val="-2"/>
                <w:sz w:val="24"/>
              </w:rPr>
              <w:t xml:space="preserve"> </w:t>
            </w:r>
            <w:r>
              <w:rPr>
                <w:sz w:val="24"/>
              </w:rPr>
              <w:t>korunmasına</w:t>
            </w:r>
            <w:r>
              <w:rPr>
                <w:spacing w:val="-4"/>
                <w:sz w:val="24"/>
              </w:rPr>
              <w:t xml:space="preserve"> </w:t>
            </w:r>
            <w:r>
              <w:rPr>
                <w:sz w:val="24"/>
              </w:rPr>
              <w:t>ve</w:t>
            </w:r>
            <w:r>
              <w:rPr>
                <w:spacing w:val="-3"/>
                <w:sz w:val="24"/>
              </w:rPr>
              <w:t xml:space="preserve"> </w:t>
            </w:r>
            <w:r>
              <w:rPr>
                <w:sz w:val="24"/>
              </w:rPr>
              <w:t>gelişimine</w:t>
            </w:r>
            <w:r>
              <w:rPr>
                <w:spacing w:val="61"/>
                <w:sz w:val="24"/>
              </w:rPr>
              <w:t xml:space="preserve"> </w:t>
            </w:r>
            <w:r>
              <w:rPr>
                <w:sz w:val="24"/>
              </w:rPr>
              <w:t>aktif</w:t>
            </w:r>
          </w:p>
          <w:p w14:paraId="66C58CEC" w14:textId="77777777" w:rsidR="00FD4709" w:rsidRDefault="00FD4709" w:rsidP="00FD4709">
            <w:pPr>
              <w:pStyle w:val="TableParagraph"/>
              <w:spacing w:line="259" w:lineRule="exact"/>
              <w:ind w:left="109"/>
              <w:rPr>
                <w:sz w:val="24"/>
              </w:rPr>
            </w:pPr>
            <w:r>
              <w:rPr>
                <w:sz w:val="24"/>
              </w:rPr>
              <w:t>olarak</w:t>
            </w:r>
            <w:r>
              <w:rPr>
                <w:spacing w:val="-2"/>
                <w:sz w:val="24"/>
              </w:rPr>
              <w:t xml:space="preserve"> </w:t>
            </w:r>
            <w:r>
              <w:rPr>
                <w:sz w:val="24"/>
              </w:rPr>
              <w:t>katkıda</w:t>
            </w:r>
            <w:r>
              <w:rPr>
                <w:spacing w:val="-3"/>
                <w:sz w:val="24"/>
              </w:rPr>
              <w:t xml:space="preserve"> </w:t>
            </w:r>
            <w:r>
              <w:rPr>
                <w:sz w:val="24"/>
              </w:rPr>
              <w:t>bulunur,</w:t>
            </w:r>
          </w:p>
        </w:tc>
      </w:tr>
      <w:tr w:rsidR="00FD4709" w14:paraId="4C4E9FA5" w14:textId="77777777" w:rsidTr="00FD4709">
        <w:trPr>
          <w:trHeight w:val="537"/>
        </w:trPr>
        <w:tc>
          <w:tcPr>
            <w:tcW w:w="2138" w:type="dxa"/>
            <w:tcBorders>
              <w:right w:val="single" w:sz="6" w:space="0" w:color="000000"/>
            </w:tcBorders>
          </w:tcPr>
          <w:p w14:paraId="239DA52D" w14:textId="77777777" w:rsidR="00FD4709" w:rsidRDefault="00FD4709" w:rsidP="00FD4709">
            <w:pPr>
              <w:pStyle w:val="TableParagraph"/>
              <w:spacing w:line="264" w:lineRule="exact"/>
              <w:rPr>
                <w:sz w:val="24"/>
              </w:rPr>
            </w:pPr>
            <w:r>
              <w:rPr>
                <w:sz w:val="24"/>
              </w:rPr>
              <w:t>VI-А.19</w:t>
            </w:r>
          </w:p>
        </w:tc>
        <w:tc>
          <w:tcPr>
            <w:tcW w:w="11997" w:type="dxa"/>
            <w:tcBorders>
              <w:left w:val="single" w:sz="6" w:space="0" w:color="000000"/>
            </w:tcBorders>
          </w:tcPr>
          <w:p w14:paraId="71D67B8C" w14:textId="77777777" w:rsidR="00FD4709" w:rsidRDefault="00FD4709" w:rsidP="00FD4709">
            <w:pPr>
              <w:pStyle w:val="TableParagraph"/>
              <w:spacing w:line="264" w:lineRule="exact"/>
              <w:ind w:left="109"/>
              <w:rPr>
                <w:sz w:val="24"/>
              </w:rPr>
            </w:pPr>
            <w:r>
              <w:rPr>
                <w:sz w:val="24"/>
              </w:rPr>
              <w:t>Toplumda</w:t>
            </w:r>
            <w:r>
              <w:rPr>
                <w:spacing w:val="61"/>
                <w:sz w:val="24"/>
              </w:rPr>
              <w:t xml:space="preserve"> </w:t>
            </w:r>
            <w:r>
              <w:rPr>
                <w:sz w:val="24"/>
              </w:rPr>
              <w:t>demokratik</w:t>
            </w:r>
            <w:r>
              <w:rPr>
                <w:spacing w:val="-6"/>
                <w:sz w:val="24"/>
              </w:rPr>
              <w:t xml:space="preserve"> </w:t>
            </w:r>
            <w:r>
              <w:rPr>
                <w:sz w:val="24"/>
              </w:rPr>
              <w:t>süreçlerin</w:t>
            </w:r>
            <w:r>
              <w:rPr>
                <w:spacing w:val="-3"/>
                <w:sz w:val="24"/>
              </w:rPr>
              <w:t xml:space="preserve"> </w:t>
            </w:r>
            <w:r>
              <w:rPr>
                <w:sz w:val="24"/>
              </w:rPr>
              <w:t>önemini</w:t>
            </w:r>
            <w:r>
              <w:rPr>
                <w:spacing w:val="-3"/>
                <w:sz w:val="24"/>
              </w:rPr>
              <w:t xml:space="preserve"> </w:t>
            </w:r>
            <w:r>
              <w:rPr>
                <w:sz w:val="24"/>
              </w:rPr>
              <w:t>açıklar</w:t>
            </w:r>
            <w:r>
              <w:rPr>
                <w:spacing w:val="-4"/>
                <w:sz w:val="24"/>
              </w:rPr>
              <w:t xml:space="preserve"> </w:t>
            </w:r>
            <w:r>
              <w:rPr>
                <w:sz w:val="24"/>
              </w:rPr>
              <w:t>ve</w:t>
            </w:r>
            <w:r>
              <w:rPr>
                <w:spacing w:val="-2"/>
                <w:sz w:val="24"/>
              </w:rPr>
              <w:t xml:space="preserve"> </w:t>
            </w:r>
            <w:r>
              <w:rPr>
                <w:sz w:val="24"/>
              </w:rPr>
              <w:t>okulda</w:t>
            </w:r>
            <w:r>
              <w:rPr>
                <w:spacing w:val="62"/>
                <w:sz w:val="24"/>
              </w:rPr>
              <w:t xml:space="preserve"> </w:t>
            </w:r>
            <w:r>
              <w:rPr>
                <w:sz w:val="24"/>
              </w:rPr>
              <w:t>demokratik</w:t>
            </w:r>
            <w:r>
              <w:rPr>
                <w:spacing w:val="-3"/>
                <w:sz w:val="24"/>
              </w:rPr>
              <w:t xml:space="preserve"> </w:t>
            </w:r>
            <w:r>
              <w:rPr>
                <w:sz w:val="24"/>
              </w:rPr>
              <w:t>katılım</w:t>
            </w:r>
            <w:r>
              <w:rPr>
                <w:spacing w:val="-2"/>
                <w:sz w:val="24"/>
              </w:rPr>
              <w:t xml:space="preserve"> </w:t>
            </w:r>
            <w:r>
              <w:rPr>
                <w:sz w:val="24"/>
              </w:rPr>
              <w:t>ilkelerini</w:t>
            </w:r>
            <w:r>
              <w:rPr>
                <w:spacing w:val="-3"/>
                <w:sz w:val="24"/>
              </w:rPr>
              <w:t xml:space="preserve"> </w:t>
            </w:r>
            <w:r>
              <w:rPr>
                <w:sz w:val="24"/>
              </w:rPr>
              <w:t>uygular,</w:t>
            </w:r>
          </w:p>
        </w:tc>
      </w:tr>
      <w:tr w:rsidR="00FD4709" w14:paraId="695381E0" w14:textId="77777777" w:rsidTr="00FD4709">
        <w:trPr>
          <w:trHeight w:val="806"/>
        </w:trPr>
        <w:tc>
          <w:tcPr>
            <w:tcW w:w="2138" w:type="dxa"/>
            <w:tcBorders>
              <w:right w:val="single" w:sz="6" w:space="0" w:color="000000"/>
            </w:tcBorders>
          </w:tcPr>
          <w:p w14:paraId="7F4F6B75" w14:textId="77777777" w:rsidR="00FD4709" w:rsidRDefault="00FD4709" w:rsidP="00FD4709">
            <w:pPr>
              <w:pStyle w:val="TableParagraph"/>
              <w:spacing w:line="264" w:lineRule="exact"/>
              <w:rPr>
                <w:sz w:val="24"/>
              </w:rPr>
            </w:pPr>
            <w:r>
              <w:rPr>
                <w:sz w:val="24"/>
              </w:rPr>
              <w:t>VI-А.21</w:t>
            </w:r>
          </w:p>
        </w:tc>
        <w:tc>
          <w:tcPr>
            <w:tcW w:w="11997" w:type="dxa"/>
            <w:tcBorders>
              <w:left w:val="single" w:sz="6" w:space="0" w:color="000000"/>
            </w:tcBorders>
          </w:tcPr>
          <w:p w14:paraId="24DA64A3" w14:textId="77777777" w:rsidR="00FD4709" w:rsidRDefault="00FD4709" w:rsidP="00FD4709">
            <w:pPr>
              <w:pStyle w:val="TableParagraph"/>
              <w:spacing w:line="264" w:lineRule="exact"/>
              <w:ind w:left="109" w:right="117"/>
              <w:rPr>
                <w:sz w:val="24"/>
              </w:rPr>
            </w:pPr>
            <w:r>
              <w:rPr>
                <w:sz w:val="24"/>
              </w:rPr>
              <w:t>Ulus, halk, etnik topluluk, vatandaşlar ve bireyler terimlerin anlamlarını ayırt eder; durum üzerine: etnik ve</w:t>
            </w:r>
            <w:r>
              <w:rPr>
                <w:spacing w:val="1"/>
                <w:sz w:val="24"/>
              </w:rPr>
              <w:t xml:space="preserve"> </w:t>
            </w:r>
            <w:r>
              <w:rPr>
                <w:sz w:val="24"/>
              </w:rPr>
              <w:t>milliyet, vatanseverlik ve milliyetçilik, çoğunluk ve azınlık; kavramların yanı sıra: bölge, devlet, toplum, hükümet</w:t>
            </w:r>
            <w:r>
              <w:rPr>
                <w:spacing w:val="-64"/>
                <w:sz w:val="24"/>
              </w:rPr>
              <w:t xml:space="preserve"> </w:t>
            </w:r>
            <w:r>
              <w:rPr>
                <w:sz w:val="24"/>
              </w:rPr>
              <w:t>vb.</w:t>
            </w:r>
            <w:r>
              <w:rPr>
                <w:spacing w:val="-1"/>
                <w:sz w:val="24"/>
              </w:rPr>
              <w:t xml:space="preserve"> </w:t>
            </w:r>
            <w:r>
              <w:rPr>
                <w:sz w:val="24"/>
              </w:rPr>
              <w:t>ve</w:t>
            </w:r>
            <w:r>
              <w:rPr>
                <w:spacing w:val="-2"/>
                <w:sz w:val="24"/>
              </w:rPr>
              <w:t xml:space="preserve"> </w:t>
            </w:r>
            <w:r>
              <w:rPr>
                <w:sz w:val="24"/>
              </w:rPr>
              <w:t>tüm</w:t>
            </w:r>
            <w:r>
              <w:rPr>
                <w:spacing w:val="1"/>
                <w:sz w:val="24"/>
              </w:rPr>
              <w:t xml:space="preserve"> </w:t>
            </w:r>
            <w:r>
              <w:rPr>
                <w:sz w:val="24"/>
              </w:rPr>
              <w:t>bunları</w:t>
            </w:r>
            <w:r>
              <w:rPr>
                <w:spacing w:val="1"/>
                <w:sz w:val="24"/>
              </w:rPr>
              <w:t xml:space="preserve"> </w:t>
            </w:r>
            <w:r>
              <w:rPr>
                <w:sz w:val="24"/>
              </w:rPr>
              <w:t>ilgili</w:t>
            </w:r>
            <w:r>
              <w:rPr>
                <w:spacing w:val="-3"/>
                <w:sz w:val="24"/>
              </w:rPr>
              <w:t xml:space="preserve"> </w:t>
            </w:r>
            <w:r>
              <w:rPr>
                <w:sz w:val="24"/>
              </w:rPr>
              <w:t>oldukları farklı</w:t>
            </w:r>
            <w:r>
              <w:rPr>
                <w:spacing w:val="-1"/>
                <w:sz w:val="24"/>
              </w:rPr>
              <w:t xml:space="preserve"> </w:t>
            </w:r>
            <w:r>
              <w:rPr>
                <w:sz w:val="24"/>
              </w:rPr>
              <w:t>bağlamlarda uygun şekilde</w:t>
            </w:r>
            <w:r>
              <w:rPr>
                <w:spacing w:val="-3"/>
                <w:sz w:val="24"/>
              </w:rPr>
              <w:t xml:space="preserve"> </w:t>
            </w:r>
            <w:r>
              <w:rPr>
                <w:sz w:val="24"/>
              </w:rPr>
              <w:t>kullanır,</w:t>
            </w:r>
          </w:p>
        </w:tc>
      </w:tr>
      <w:tr w:rsidR="00FD4709" w14:paraId="5652EEBE" w14:textId="77777777" w:rsidTr="00FD4709">
        <w:trPr>
          <w:trHeight w:val="537"/>
        </w:trPr>
        <w:tc>
          <w:tcPr>
            <w:tcW w:w="2138" w:type="dxa"/>
            <w:tcBorders>
              <w:right w:val="single" w:sz="6" w:space="0" w:color="000000"/>
            </w:tcBorders>
          </w:tcPr>
          <w:p w14:paraId="43AA6536" w14:textId="77777777" w:rsidR="00FD4709" w:rsidRDefault="00FD4709" w:rsidP="00FD4709">
            <w:pPr>
              <w:pStyle w:val="TableParagraph"/>
              <w:spacing w:line="264" w:lineRule="exact"/>
              <w:rPr>
                <w:sz w:val="24"/>
              </w:rPr>
            </w:pPr>
            <w:r>
              <w:rPr>
                <w:sz w:val="24"/>
              </w:rPr>
              <w:t>VI-А.22</w:t>
            </w:r>
          </w:p>
        </w:tc>
        <w:tc>
          <w:tcPr>
            <w:tcW w:w="11997" w:type="dxa"/>
            <w:tcBorders>
              <w:left w:val="single" w:sz="6" w:space="0" w:color="000000"/>
            </w:tcBorders>
          </w:tcPr>
          <w:p w14:paraId="7AF9A59A" w14:textId="77777777" w:rsidR="00FD4709" w:rsidRDefault="00FD4709" w:rsidP="00FD4709">
            <w:pPr>
              <w:pStyle w:val="TableParagraph"/>
              <w:spacing w:line="264" w:lineRule="exact"/>
              <w:ind w:left="109"/>
              <w:rPr>
                <w:sz w:val="24"/>
              </w:rPr>
            </w:pPr>
            <w:r>
              <w:rPr>
                <w:sz w:val="24"/>
              </w:rPr>
              <w:t>Kuzey Makedonya Cumhuriyeti devletinin tüm ulusal sembollerini belirler</w:t>
            </w:r>
            <w:r>
              <w:rPr>
                <w:spacing w:val="1"/>
                <w:sz w:val="24"/>
              </w:rPr>
              <w:t xml:space="preserve"> </w:t>
            </w:r>
            <w:r>
              <w:rPr>
                <w:sz w:val="24"/>
              </w:rPr>
              <w:t>ve bunlara saygı gösterir aynı</w:t>
            </w:r>
            <w:r>
              <w:rPr>
                <w:spacing w:val="-64"/>
                <w:sz w:val="24"/>
              </w:rPr>
              <w:t xml:space="preserve"> </w:t>
            </w:r>
            <w:r>
              <w:rPr>
                <w:sz w:val="24"/>
              </w:rPr>
              <w:t>zamanda</w:t>
            </w:r>
            <w:r>
              <w:rPr>
                <w:spacing w:val="3"/>
                <w:sz w:val="24"/>
              </w:rPr>
              <w:t xml:space="preserve"> </w:t>
            </w:r>
            <w:r>
              <w:rPr>
                <w:sz w:val="24"/>
              </w:rPr>
              <w:t>devlete</w:t>
            </w:r>
            <w:r>
              <w:rPr>
                <w:spacing w:val="-1"/>
                <w:sz w:val="24"/>
              </w:rPr>
              <w:t xml:space="preserve"> </w:t>
            </w:r>
            <w:r>
              <w:rPr>
                <w:sz w:val="24"/>
              </w:rPr>
              <w:t>aitlik</w:t>
            </w:r>
            <w:r>
              <w:rPr>
                <w:spacing w:val="-3"/>
                <w:sz w:val="24"/>
              </w:rPr>
              <w:t xml:space="preserve"> </w:t>
            </w:r>
            <w:r>
              <w:rPr>
                <w:sz w:val="24"/>
              </w:rPr>
              <w:t>duygusu sergiler,</w:t>
            </w:r>
          </w:p>
        </w:tc>
      </w:tr>
      <w:tr w:rsidR="00FD4709" w14:paraId="0E0258B8" w14:textId="77777777" w:rsidTr="00FD4709">
        <w:trPr>
          <w:trHeight w:val="537"/>
        </w:trPr>
        <w:tc>
          <w:tcPr>
            <w:tcW w:w="2138" w:type="dxa"/>
            <w:tcBorders>
              <w:right w:val="single" w:sz="6" w:space="0" w:color="000000"/>
            </w:tcBorders>
          </w:tcPr>
          <w:p w14:paraId="469DDB25" w14:textId="77777777" w:rsidR="00FD4709" w:rsidRDefault="00FD4709" w:rsidP="00FD4709">
            <w:pPr>
              <w:pStyle w:val="TableParagraph"/>
              <w:spacing w:line="264" w:lineRule="exact"/>
              <w:rPr>
                <w:sz w:val="24"/>
              </w:rPr>
            </w:pPr>
            <w:r w:rsidRPr="008E7316">
              <w:t xml:space="preserve">VI-A.23 </w:t>
            </w:r>
          </w:p>
        </w:tc>
        <w:tc>
          <w:tcPr>
            <w:tcW w:w="11997" w:type="dxa"/>
            <w:tcBorders>
              <w:left w:val="single" w:sz="6" w:space="0" w:color="000000"/>
            </w:tcBorders>
          </w:tcPr>
          <w:p w14:paraId="30ECF867" w14:textId="77777777" w:rsidR="00FD4709" w:rsidRDefault="00FD4709" w:rsidP="00FD4709">
            <w:pPr>
              <w:pStyle w:val="TableParagraph"/>
              <w:spacing w:line="264" w:lineRule="exact"/>
              <w:ind w:left="109"/>
              <w:rPr>
                <w:sz w:val="24"/>
              </w:rPr>
            </w:pPr>
            <w:r w:rsidRPr="008E7316">
              <w:t>Dünyadaki kıtaların, bölgelerin ve ülkelerin coğrafi özelliklerini belirlemek ve bunları sosyal gelişimleri ile ilişkilendirmek;</w:t>
            </w:r>
          </w:p>
        </w:tc>
      </w:tr>
      <w:tr w:rsidR="00FD4709" w14:paraId="419EFAC6" w14:textId="77777777" w:rsidTr="00FD4709">
        <w:trPr>
          <w:trHeight w:val="268"/>
        </w:trPr>
        <w:tc>
          <w:tcPr>
            <w:tcW w:w="2138" w:type="dxa"/>
            <w:tcBorders>
              <w:right w:val="single" w:sz="6" w:space="0" w:color="000000"/>
            </w:tcBorders>
          </w:tcPr>
          <w:p w14:paraId="0B124165" w14:textId="77777777" w:rsidR="00FD4709" w:rsidRDefault="00FD4709" w:rsidP="00FD4709">
            <w:pPr>
              <w:pStyle w:val="TableParagraph"/>
              <w:spacing w:line="248" w:lineRule="exact"/>
              <w:rPr>
                <w:sz w:val="24"/>
              </w:rPr>
            </w:pPr>
            <w:r>
              <w:rPr>
                <w:sz w:val="24"/>
              </w:rPr>
              <w:t>VI-А.24</w:t>
            </w:r>
          </w:p>
        </w:tc>
        <w:tc>
          <w:tcPr>
            <w:tcW w:w="11997" w:type="dxa"/>
            <w:tcBorders>
              <w:left w:val="single" w:sz="6" w:space="0" w:color="000000"/>
            </w:tcBorders>
          </w:tcPr>
          <w:p w14:paraId="56637C28" w14:textId="77777777" w:rsidR="00FD4709" w:rsidRDefault="00FD4709" w:rsidP="00FD4709">
            <w:pPr>
              <w:pStyle w:val="TableParagraph"/>
              <w:spacing w:line="248" w:lineRule="exact"/>
              <w:ind w:left="109"/>
              <w:rPr>
                <w:sz w:val="24"/>
              </w:rPr>
            </w:pPr>
            <w:r>
              <w:rPr>
                <w:sz w:val="24"/>
              </w:rPr>
              <w:t>Ülkemizin</w:t>
            </w:r>
            <w:r>
              <w:rPr>
                <w:spacing w:val="-4"/>
                <w:sz w:val="24"/>
              </w:rPr>
              <w:t xml:space="preserve"> </w:t>
            </w:r>
            <w:r>
              <w:rPr>
                <w:sz w:val="24"/>
              </w:rPr>
              <w:t>coğrafi</w:t>
            </w:r>
            <w:r>
              <w:rPr>
                <w:spacing w:val="-4"/>
                <w:sz w:val="24"/>
              </w:rPr>
              <w:t xml:space="preserve"> </w:t>
            </w:r>
            <w:r>
              <w:rPr>
                <w:sz w:val="24"/>
              </w:rPr>
              <w:t>özelliklerini</w:t>
            </w:r>
            <w:r>
              <w:rPr>
                <w:spacing w:val="-4"/>
                <w:sz w:val="24"/>
              </w:rPr>
              <w:t xml:space="preserve"> </w:t>
            </w:r>
            <w:r>
              <w:rPr>
                <w:sz w:val="24"/>
              </w:rPr>
              <w:t>tespit</w:t>
            </w:r>
            <w:r>
              <w:rPr>
                <w:spacing w:val="-5"/>
                <w:sz w:val="24"/>
              </w:rPr>
              <w:t xml:space="preserve"> </w:t>
            </w:r>
            <w:r>
              <w:rPr>
                <w:sz w:val="24"/>
              </w:rPr>
              <w:t>eder</w:t>
            </w:r>
            <w:r>
              <w:rPr>
                <w:spacing w:val="-2"/>
                <w:sz w:val="24"/>
              </w:rPr>
              <w:t xml:space="preserve"> </w:t>
            </w:r>
            <w:r>
              <w:rPr>
                <w:sz w:val="24"/>
              </w:rPr>
              <w:t>ve</w:t>
            </w:r>
            <w:r>
              <w:rPr>
                <w:spacing w:val="-4"/>
                <w:sz w:val="24"/>
              </w:rPr>
              <w:t xml:space="preserve"> </w:t>
            </w:r>
            <w:r>
              <w:rPr>
                <w:sz w:val="24"/>
              </w:rPr>
              <w:t>bunları</w:t>
            </w:r>
            <w:r>
              <w:rPr>
                <w:spacing w:val="-4"/>
                <w:sz w:val="24"/>
              </w:rPr>
              <w:t xml:space="preserve"> </w:t>
            </w:r>
            <w:r>
              <w:rPr>
                <w:sz w:val="24"/>
              </w:rPr>
              <w:t>toplumsal</w:t>
            </w:r>
            <w:r>
              <w:rPr>
                <w:spacing w:val="-4"/>
                <w:sz w:val="24"/>
              </w:rPr>
              <w:t xml:space="preserve"> </w:t>
            </w:r>
            <w:r>
              <w:rPr>
                <w:sz w:val="24"/>
              </w:rPr>
              <w:t>kalkınma</w:t>
            </w:r>
            <w:r>
              <w:rPr>
                <w:spacing w:val="-4"/>
                <w:sz w:val="24"/>
              </w:rPr>
              <w:t xml:space="preserve"> </w:t>
            </w:r>
            <w:r>
              <w:rPr>
                <w:sz w:val="24"/>
              </w:rPr>
              <w:t>ile</w:t>
            </w:r>
            <w:r>
              <w:rPr>
                <w:spacing w:val="-4"/>
                <w:sz w:val="24"/>
              </w:rPr>
              <w:t xml:space="preserve"> </w:t>
            </w:r>
            <w:r>
              <w:rPr>
                <w:sz w:val="24"/>
              </w:rPr>
              <w:t>ilişkilendirir,</w:t>
            </w:r>
          </w:p>
        </w:tc>
      </w:tr>
      <w:tr w:rsidR="00FD4709" w14:paraId="49209615" w14:textId="77777777" w:rsidTr="00FD4709">
        <w:trPr>
          <w:trHeight w:val="537"/>
        </w:trPr>
        <w:tc>
          <w:tcPr>
            <w:tcW w:w="2138" w:type="dxa"/>
            <w:tcBorders>
              <w:right w:val="single" w:sz="6" w:space="0" w:color="000000"/>
            </w:tcBorders>
          </w:tcPr>
          <w:p w14:paraId="0B075B85" w14:textId="77777777" w:rsidR="00FD4709" w:rsidRDefault="00FD4709" w:rsidP="00FD4709">
            <w:pPr>
              <w:pStyle w:val="TableParagraph"/>
              <w:spacing w:line="262" w:lineRule="exact"/>
              <w:rPr>
                <w:sz w:val="24"/>
              </w:rPr>
            </w:pPr>
            <w:r>
              <w:rPr>
                <w:sz w:val="24"/>
              </w:rPr>
              <w:t>VI-А.25</w:t>
            </w:r>
          </w:p>
        </w:tc>
        <w:tc>
          <w:tcPr>
            <w:tcW w:w="11997" w:type="dxa"/>
            <w:tcBorders>
              <w:left w:val="single" w:sz="6" w:space="0" w:color="000000"/>
            </w:tcBorders>
          </w:tcPr>
          <w:p w14:paraId="344EABC6" w14:textId="77777777" w:rsidR="00FD4709" w:rsidRDefault="00FD4709" w:rsidP="00FD4709">
            <w:pPr>
              <w:pStyle w:val="TableParagraph"/>
              <w:spacing w:line="262" w:lineRule="exact"/>
              <w:ind w:left="109"/>
              <w:rPr>
                <w:sz w:val="24"/>
              </w:rPr>
            </w:pPr>
            <w:r>
              <w:rPr>
                <w:sz w:val="24"/>
              </w:rPr>
              <w:t>Doğal</w:t>
            </w:r>
            <w:r>
              <w:rPr>
                <w:spacing w:val="-4"/>
                <w:sz w:val="24"/>
              </w:rPr>
              <w:t xml:space="preserve"> </w:t>
            </w:r>
            <w:r>
              <w:rPr>
                <w:sz w:val="24"/>
              </w:rPr>
              <w:t>ve</w:t>
            </w:r>
            <w:r>
              <w:rPr>
                <w:spacing w:val="-4"/>
                <w:sz w:val="24"/>
              </w:rPr>
              <w:t xml:space="preserve"> </w:t>
            </w:r>
            <w:r>
              <w:rPr>
                <w:sz w:val="24"/>
              </w:rPr>
              <w:t>sosyal</w:t>
            </w:r>
            <w:r>
              <w:rPr>
                <w:spacing w:val="-3"/>
                <w:sz w:val="24"/>
              </w:rPr>
              <w:t xml:space="preserve"> </w:t>
            </w:r>
            <w:r>
              <w:rPr>
                <w:sz w:val="24"/>
              </w:rPr>
              <w:t>çevrenin</w:t>
            </w:r>
            <w:r>
              <w:rPr>
                <w:spacing w:val="-1"/>
                <w:sz w:val="24"/>
              </w:rPr>
              <w:t xml:space="preserve"> </w:t>
            </w:r>
            <w:r>
              <w:rPr>
                <w:sz w:val="24"/>
              </w:rPr>
              <w:t>özelliklerini</w:t>
            </w:r>
            <w:r>
              <w:rPr>
                <w:spacing w:val="-2"/>
                <w:sz w:val="24"/>
              </w:rPr>
              <w:t xml:space="preserve"> </w:t>
            </w:r>
            <w:r>
              <w:rPr>
                <w:sz w:val="24"/>
              </w:rPr>
              <w:t>ve</w:t>
            </w:r>
            <w:r>
              <w:rPr>
                <w:spacing w:val="-2"/>
                <w:sz w:val="24"/>
              </w:rPr>
              <w:t xml:space="preserve"> </w:t>
            </w:r>
            <w:r>
              <w:rPr>
                <w:sz w:val="24"/>
              </w:rPr>
              <w:t>bunların</w:t>
            </w:r>
            <w:r>
              <w:rPr>
                <w:spacing w:val="-1"/>
                <w:sz w:val="24"/>
              </w:rPr>
              <w:t xml:space="preserve"> </w:t>
            </w:r>
            <w:r>
              <w:rPr>
                <w:sz w:val="24"/>
              </w:rPr>
              <w:t>insan</w:t>
            </w:r>
            <w:r>
              <w:rPr>
                <w:spacing w:val="-3"/>
                <w:sz w:val="24"/>
              </w:rPr>
              <w:t xml:space="preserve"> </w:t>
            </w:r>
            <w:r>
              <w:rPr>
                <w:sz w:val="24"/>
              </w:rPr>
              <w:t>yaşam</w:t>
            </w:r>
            <w:r>
              <w:rPr>
                <w:spacing w:val="62"/>
                <w:sz w:val="24"/>
              </w:rPr>
              <w:t xml:space="preserve"> </w:t>
            </w:r>
            <w:r>
              <w:rPr>
                <w:sz w:val="24"/>
              </w:rPr>
              <w:t>organizasyon</w:t>
            </w:r>
            <w:r>
              <w:rPr>
                <w:spacing w:val="62"/>
                <w:sz w:val="24"/>
              </w:rPr>
              <w:t xml:space="preserve"> </w:t>
            </w:r>
            <w:r>
              <w:rPr>
                <w:sz w:val="24"/>
              </w:rPr>
              <w:t>ile</w:t>
            </w:r>
            <w:r>
              <w:rPr>
                <w:spacing w:val="-3"/>
                <w:sz w:val="24"/>
              </w:rPr>
              <w:t xml:space="preserve"> </w:t>
            </w:r>
            <w:r>
              <w:rPr>
                <w:sz w:val="24"/>
              </w:rPr>
              <w:t>bağlantısını</w:t>
            </w:r>
            <w:r>
              <w:rPr>
                <w:spacing w:val="-2"/>
                <w:sz w:val="24"/>
              </w:rPr>
              <w:t xml:space="preserve"> </w:t>
            </w:r>
            <w:r>
              <w:rPr>
                <w:sz w:val="24"/>
              </w:rPr>
              <w:t>açıklar,</w:t>
            </w:r>
          </w:p>
        </w:tc>
      </w:tr>
      <w:tr w:rsidR="00FD4709" w14:paraId="56414935" w14:textId="77777777" w:rsidTr="00FD4709">
        <w:trPr>
          <w:trHeight w:val="537"/>
        </w:trPr>
        <w:tc>
          <w:tcPr>
            <w:tcW w:w="2138" w:type="dxa"/>
            <w:tcBorders>
              <w:right w:val="single" w:sz="6" w:space="0" w:color="000000"/>
            </w:tcBorders>
          </w:tcPr>
          <w:p w14:paraId="022A8497" w14:textId="77777777" w:rsidR="00FD4709" w:rsidRDefault="00FD4709" w:rsidP="00FD4709">
            <w:pPr>
              <w:pStyle w:val="TableParagraph"/>
              <w:spacing w:line="262" w:lineRule="exact"/>
              <w:rPr>
                <w:sz w:val="24"/>
              </w:rPr>
            </w:pPr>
            <w:r>
              <w:rPr>
                <w:sz w:val="24"/>
              </w:rPr>
              <w:t>VI-А.27</w:t>
            </w:r>
          </w:p>
        </w:tc>
        <w:tc>
          <w:tcPr>
            <w:tcW w:w="11997" w:type="dxa"/>
            <w:tcBorders>
              <w:left w:val="single" w:sz="6" w:space="0" w:color="000000"/>
            </w:tcBorders>
          </w:tcPr>
          <w:p w14:paraId="342D49FB" w14:textId="77777777" w:rsidR="00FD4709" w:rsidRDefault="00FD4709" w:rsidP="00FD4709">
            <w:pPr>
              <w:pStyle w:val="TableParagraph"/>
              <w:spacing w:line="257" w:lineRule="exact"/>
              <w:ind w:left="69"/>
              <w:rPr>
                <w:sz w:val="24"/>
              </w:rPr>
            </w:pPr>
            <w:r>
              <w:rPr>
                <w:sz w:val="24"/>
              </w:rPr>
              <w:t>Kendi</w:t>
            </w:r>
            <w:r>
              <w:rPr>
                <w:spacing w:val="-4"/>
                <w:sz w:val="24"/>
              </w:rPr>
              <w:t xml:space="preserve"> </w:t>
            </w:r>
            <w:r>
              <w:rPr>
                <w:sz w:val="24"/>
              </w:rPr>
              <w:t>halkının</w:t>
            </w:r>
            <w:r>
              <w:rPr>
                <w:spacing w:val="63"/>
                <w:sz w:val="24"/>
              </w:rPr>
              <w:t xml:space="preserve"> </w:t>
            </w:r>
            <w:r>
              <w:rPr>
                <w:sz w:val="24"/>
              </w:rPr>
              <w:t>tarihini</w:t>
            </w:r>
            <w:r>
              <w:rPr>
                <w:spacing w:val="-5"/>
                <w:sz w:val="24"/>
              </w:rPr>
              <w:t xml:space="preserve"> </w:t>
            </w:r>
            <w:r>
              <w:rPr>
                <w:sz w:val="24"/>
              </w:rPr>
              <w:t>(sosyal,</w:t>
            </w:r>
            <w:r>
              <w:rPr>
                <w:spacing w:val="-2"/>
                <w:sz w:val="24"/>
              </w:rPr>
              <w:t xml:space="preserve"> </w:t>
            </w:r>
            <w:r>
              <w:rPr>
                <w:sz w:val="24"/>
              </w:rPr>
              <w:t>kültürel</w:t>
            </w:r>
            <w:r>
              <w:rPr>
                <w:spacing w:val="-3"/>
                <w:sz w:val="24"/>
              </w:rPr>
              <w:t xml:space="preserve"> </w:t>
            </w:r>
            <w:r>
              <w:rPr>
                <w:sz w:val="24"/>
              </w:rPr>
              <w:t>ve</w:t>
            </w:r>
            <w:r>
              <w:rPr>
                <w:spacing w:val="-1"/>
                <w:sz w:val="24"/>
              </w:rPr>
              <w:t xml:space="preserve"> </w:t>
            </w:r>
            <w:r>
              <w:rPr>
                <w:sz w:val="24"/>
              </w:rPr>
              <w:t>siyasi),</w:t>
            </w:r>
            <w:r>
              <w:rPr>
                <w:spacing w:val="-1"/>
                <w:sz w:val="24"/>
              </w:rPr>
              <w:t xml:space="preserve"> </w:t>
            </w:r>
            <w:r>
              <w:rPr>
                <w:sz w:val="24"/>
              </w:rPr>
              <w:t>ülkemizde</w:t>
            </w:r>
            <w:r>
              <w:rPr>
                <w:spacing w:val="-2"/>
                <w:sz w:val="24"/>
              </w:rPr>
              <w:t xml:space="preserve"> </w:t>
            </w:r>
            <w:r>
              <w:rPr>
                <w:sz w:val="24"/>
              </w:rPr>
              <w:t>ve</w:t>
            </w:r>
            <w:r>
              <w:rPr>
                <w:spacing w:val="-2"/>
                <w:sz w:val="24"/>
              </w:rPr>
              <w:t xml:space="preserve"> </w:t>
            </w:r>
            <w:r>
              <w:rPr>
                <w:sz w:val="24"/>
              </w:rPr>
              <w:t>bölgede</w:t>
            </w:r>
            <w:r>
              <w:rPr>
                <w:spacing w:val="-3"/>
                <w:sz w:val="24"/>
              </w:rPr>
              <w:t xml:space="preserve"> </w:t>
            </w:r>
            <w:r>
              <w:rPr>
                <w:sz w:val="24"/>
              </w:rPr>
              <w:t>yaşayan</w:t>
            </w:r>
            <w:r>
              <w:rPr>
                <w:spacing w:val="-2"/>
                <w:sz w:val="24"/>
              </w:rPr>
              <w:t xml:space="preserve"> </w:t>
            </w:r>
            <w:r>
              <w:rPr>
                <w:sz w:val="24"/>
              </w:rPr>
              <w:t>diğer</w:t>
            </w:r>
            <w:r>
              <w:rPr>
                <w:spacing w:val="-3"/>
                <w:sz w:val="24"/>
              </w:rPr>
              <w:t xml:space="preserve"> </w:t>
            </w:r>
            <w:r>
              <w:rPr>
                <w:sz w:val="24"/>
              </w:rPr>
              <w:t>halkların</w:t>
            </w:r>
            <w:r>
              <w:rPr>
                <w:spacing w:val="-2"/>
                <w:sz w:val="24"/>
              </w:rPr>
              <w:t xml:space="preserve"> </w:t>
            </w:r>
            <w:r>
              <w:rPr>
                <w:sz w:val="24"/>
              </w:rPr>
              <w:t>tarih</w:t>
            </w:r>
          </w:p>
          <w:p w14:paraId="487BF3B5" w14:textId="77777777" w:rsidR="00FD4709" w:rsidRDefault="00FD4709" w:rsidP="00FD4709">
            <w:pPr>
              <w:pStyle w:val="TableParagraph"/>
              <w:spacing w:line="260" w:lineRule="exact"/>
              <w:ind w:left="1"/>
              <w:rPr>
                <w:sz w:val="24"/>
              </w:rPr>
            </w:pPr>
            <w:r>
              <w:rPr>
                <w:sz w:val="24"/>
              </w:rPr>
              <w:t>özelliklerini</w:t>
            </w:r>
            <w:r>
              <w:rPr>
                <w:spacing w:val="63"/>
                <w:sz w:val="24"/>
              </w:rPr>
              <w:t xml:space="preserve"> </w:t>
            </w:r>
            <w:r>
              <w:rPr>
                <w:sz w:val="24"/>
              </w:rPr>
              <w:t>ve</w:t>
            </w:r>
            <w:r>
              <w:rPr>
                <w:spacing w:val="-1"/>
                <w:sz w:val="24"/>
              </w:rPr>
              <w:t xml:space="preserve"> </w:t>
            </w:r>
            <w:r>
              <w:rPr>
                <w:sz w:val="24"/>
              </w:rPr>
              <w:t>ortak</w:t>
            </w:r>
            <w:r>
              <w:rPr>
                <w:spacing w:val="-2"/>
                <w:sz w:val="24"/>
              </w:rPr>
              <w:t xml:space="preserve"> </w:t>
            </w:r>
            <w:r>
              <w:rPr>
                <w:sz w:val="24"/>
              </w:rPr>
              <w:t>tarih</w:t>
            </w:r>
            <w:r>
              <w:rPr>
                <w:spacing w:val="2"/>
                <w:sz w:val="24"/>
              </w:rPr>
              <w:t xml:space="preserve"> </w:t>
            </w:r>
            <w:r>
              <w:rPr>
                <w:sz w:val="24"/>
              </w:rPr>
              <w:t>geçmişini</w:t>
            </w:r>
            <w:r>
              <w:rPr>
                <w:spacing w:val="63"/>
                <w:sz w:val="24"/>
              </w:rPr>
              <w:t xml:space="preserve"> </w:t>
            </w:r>
            <w:r>
              <w:rPr>
                <w:sz w:val="24"/>
              </w:rPr>
              <w:t>anlar</w:t>
            </w:r>
            <w:r>
              <w:rPr>
                <w:spacing w:val="-2"/>
                <w:sz w:val="24"/>
              </w:rPr>
              <w:t xml:space="preserve"> </w:t>
            </w:r>
            <w:r>
              <w:rPr>
                <w:sz w:val="24"/>
              </w:rPr>
              <w:t>ve</w:t>
            </w:r>
            <w:r>
              <w:rPr>
                <w:spacing w:val="-4"/>
                <w:sz w:val="24"/>
              </w:rPr>
              <w:t xml:space="preserve"> </w:t>
            </w:r>
            <w:r>
              <w:rPr>
                <w:sz w:val="24"/>
              </w:rPr>
              <w:t>açıklar,</w:t>
            </w:r>
          </w:p>
        </w:tc>
      </w:tr>
      <w:tr w:rsidR="00FD4709" w14:paraId="587A45E3" w14:textId="77777777" w:rsidTr="00FD4709">
        <w:trPr>
          <w:trHeight w:val="537"/>
        </w:trPr>
        <w:tc>
          <w:tcPr>
            <w:tcW w:w="2138" w:type="dxa"/>
            <w:tcBorders>
              <w:right w:val="single" w:sz="6" w:space="0" w:color="000000"/>
            </w:tcBorders>
          </w:tcPr>
          <w:p w14:paraId="21A26A05" w14:textId="77777777" w:rsidR="00FD4709" w:rsidRDefault="00FD4709" w:rsidP="00FD4709">
            <w:pPr>
              <w:pStyle w:val="TableParagraph"/>
              <w:spacing w:line="264" w:lineRule="exact"/>
              <w:rPr>
                <w:sz w:val="24"/>
              </w:rPr>
            </w:pPr>
            <w:r>
              <w:rPr>
                <w:sz w:val="24"/>
              </w:rPr>
              <w:t>VI-А.29</w:t>
            </w:r>
          </w:p>
        </w:tc>
        <w:tc>
          <w:tcPr>
            <w:tcW w:w="11997" w:type="dxa"/>
            <w:tcBorders>
              <w:left w:val="single" w:sz="6" w:space="0" w:color="000000"/>
            </w:tcBorders>
          </w:tcPr>
          <w:p w14:paraId="6ECA0DA4" w14:textId="77777777" w:rsidR="00FD4709" w:rsidRDefault="00FD4709" w:rsidP="00FD4709">
            <w:pPr>
              <w:pStyle w:val="TableParagraph"/>
              <w:tabs>
                <w:tab w:val="left" w:pos="1137"/>
              </w:tabs>
              <w:spacing w:line="266" w:lineRule="exact"/>
              <w:ind w:left="1" w:right="253" w:firstLine="67"/>
              <w:rPr>
                <w:sz w:val="24"/>
              </w:rPr>
            </w:pPr>
            <w:r>
              <w:rPr>
                <w:sz w:val="24"/>
              </w:rPr>
              <w:t>Temsil ettikleri etik normlara ve değerlere özel önem vererek, dünyada en yaygın dinler ile ateizm/agnostisizm</w:t>
            </w:r>
            <w:r>
              <w:rPr>
                <w:spacing w:val="-64"/>
                <w:sz w:val="24"/>
              </w:rPr>
              <w:t xml:space="preserve"> </w:t>
            </w:r>
            <w:r>
              <w:rPr>
                <w:sz w:val="24"/>
              </w:rPr>
              <w:t>arasında</w:t>
            </w:r>
            <w:r>
              <w:rPr>
                <w:sz w:val="24"/>
              </w:rPr>
              <w:tab/>
              <w:t>fark</w:t>
            </w:r>
            <w:r>
              <w:rPr>
                <w:spacing w:val="-1"/>
                <w:sz w:val="24"/>
              </w:rPr>
              <w:t xml:space="preserve"> </w:t>
            </w:r>
            <w:r>
              <w:rPr>
                <w:sz w:val="24"/>
              </w:rPr>
              <w:t>ve</w:t>
            </w:r>
            <w:r>
              <w:rPr>
                <w:spacing w:val="-2"/>
                <w:sz w:val="24"/>
              </w:rPr>
              <w:t xml:space="preserve"> </w:t>
            </w:r>
            <w:r>
              <w:rPr>
                <w:sz w:val="24"/>
              </w:rPr>
              <w:t>benzerlikleri</w:t>
            </w:r>
            <w:r>
              <w:rPr>
                <w:spacing w:val="-2"/>
                <w:sz w:val="24"/>
              </w:rPr>
              <w:t xml:space="preserve"> </w:t>
            </w:r>
            <w:r>
              <w:rPr>
                <w:sz w:val="24"/>
              </w:rPr>
              <w:t>tespit eder,</w:t>
            </w:r>
          </w:p>
        </w:tc>
      </w:tr>
      <w:tr w:rsidR="00FD4709" w14:paraId="043E92BF" w14:textId="77777777" w:rsidTr="00FD4709">
        <w:trPr>
          <w:trHeight w:val="290"/>
        </w:trPr>
        <w:tc>
          <w:tcPr>
            <w:tcW w:w="2138" w:type="dxa"/>
            <w:tcBorders>
              <w:right w:val="single" w:sz="6" w:space="0" w:color="000000"/>
            </w:tcBorders>
            <w:shd w:val="clear" w:color="auto" w:fill="D9E0F3"/>
          </w:tcPr>
          <w:p w14:paraId="65D7F24D" w14:textId="77777777" w:rsidR="00FD4709" w:rsidRDefault="00FD4709" w:rsidP="00FD4709">
            <w:pPr>
              <w:pStyle w:val="TableParagraph"/>
              <w:ind w:left="0"/>
              <w:rPr>
                <w:rFonts w:ascii="Times New Roman"/>
                <w:sz w:val="20"/>
              </w:rPr>
            </w:pPr>
          </w:p>
        </w:tc>
        <w:tc>
          <w:tcPr>
            <w:tcW w:w="11997" w:type="dxa"/>
            <w:tcBorders>
              <w:left w:val="single" w:sz="6" w:space="0" w:color="000000"/>
            </w:tcBorders>
            <w:shd w:val="clear" w:color="auto" w:fill="D9E0F3"/>
          </w:tcPr>
          <w:p w14:paraId="28774FD6" w14:textId="77777777" w:rsidR="00FD4709" w:rsidRDefault="00FD4709" w:rsidP="00FD4709">
            <w:pPr>
              <w:pStyle w:val="TableParagraph"/>
              <w:spacing w:line="262" w:lineRule="exact"/>
              <w:ind w:left="109"/>
              <w:rPr>
                <w:i/>
                <w:sz w:val="24"/>
              </w:rPr>
            </w:pPr>
            <w:r>
              <w:rPr>
                <w:i/>
                <w:sz w:val="24"/>
              </w:rPr>
              <w:t>Öğrenci</w:t>
            </w:r>
            <w:r>
              <w:rPr>
                <w:i/>
                <w:spacing w:val="63"/>
                <w:sz w:val="24"/>
              </w:rPr>
              <w:t xml:space="preserve"> </w:t>
            </w:r>
            <w:r>
              <w:rPr>
                <w:i/>
                <w:sz w:val="24"/>
              </w:rPr>
              <w:t>anlar ve</w:t>
            </w:r>
            <w:r>
              <w:rPr>
                <w:i/>
                <w:spacing w:val="-2"/>
                <w:sz w:val="24"/>
              </w:rPr>
              <w:t xml:space="preserve"> </w:t>
            </w:r>
            <w:r>
              <w:rPr>
                <w:i/>
                <w:sz w:val="24"/>
              </w:rPr>
              <w:t>kabul</w:t>
            </w:r>
            <w:r>
              <w:rPr>
                <w:i/>
                <w:spacing w:val="-1"/>
                <w:sz w:val="24"/>
              </w:rPr>
              <w:t xml:space="preserve"> </w:t>
            </w:r>
            <w:r>
              <w:rPr>
                <w:i/>
                <w:sz w:val="24"/>
              </w:rPr>
              <w:t>eder:</w:t>
            </w:r>
          </w:p>
        </w:tc>
      </w:tr>
      <w:tr w:rsidR="00FD4709" w14:paraId="471FACE9" w14:textId="77777777" w:rsidTr="00FD4709">
        <w:trPr>
          <w:trHeight w:val="599"/>
        </w:trPr>
        <w:tc>
          <w:tcPr>
            <w:tcW w:w="2138" w:type="dxa"/>
            <w:tcBorders>
              <w:right w:val="single" w:sz="6" w:space="0" w:color="000000"/>
            </w:tcBorders>
          </w:tcPr>
          <w:p w14:paraId="6F90603B" w14:textId="77777777" w:rsidR="00FD4709" w:rsidRDefault="00FD4709" w:rsidP="00FD4709">
            <w:pPr>
              <w:pStyle w:val="TableParagraph"/>
              <w:spacing w:line="262" w:lineRule="exact"/>
              <w:rPr>
                <w:sz w:val="24"/>
              </w:rPr>
            </w:pPr>
            <w:r>
              <w:rPr>
                <w:sz w:val="24"/>
              </w:rPr>
              <w:t>VI-B. 1</w:t>
            </w:r>
          </w:p>
        </w:tc>
        <w:tc>
          <w:tcPr>
            <w:tcW w:w="11997" w:type="dxa"/>
            <w:tcBorders>
              <w:left w:val="single" w:sz="6" w:space="0" w:color="000000"/>
            </w:tcBorders>
          </w:tcPr>
          <w:p w14:paraId="10C8B624" w14:textId="77777777" w:rsidR="00FD4709" w:rsidRDefault="00FD4709" w:rsidP="00FD4709">
            <w:pPr>
              <w:pStyle w:val="TableParagraph"/>
              <w:ind w:left="109"/>
              <w:rPr>
                <w:sz w:val="24"/>
              </w:rPr>
            </w:pPr>
            <w:r>
              <w:rPr>
                <w:sz w:val="24"/>
              </w:rPr>
              <w:t>İnsanlar</w:t>
            </w:r>
            <w:r>
              <w:rPr>
                <w:spacing w:val="-2"/>
                <w:sz w:val="24"/>
              </w:rPr>
              <w:t xml:space="preserve"> </w:t>
            </w:r>
            <w:r>
              <w:rPr>
                <w:sz w:val="24"/>
              </w:rPr>
              <w:t>arasındaki</w:t>
            </w:r>
            <w:r>
              <w:rPr>
                <w:spacing w:val="-2"/>
                <w:sz w:val="24"/>
              </w:rPr>
              <w:t xml:space="preserve"> </w:t>
            </w:r>
            <w:r>
              <w:rPr>
                <w:sz w:val="24"/>
              </w:rPr>
              <w:t>farklılıklara göre</w:t>
            </w:r>
            <w:r>
              <w:rPr>
                <w:spacing w:val="-4"/>
                <w:sz w:val="24"/>
              </w:rPr>
              <w:t xml:space="preserve"> </w:t>
            </w:r>
            <w:r>
              <w:rPr>
                <w:sz w:val="24"/>
              </w:rPr>
              <w:t>ayrımcılık</w:t>
            </w:r>
            <w:r>
              <w:rPr>
                <w:spacing w:val="-1"/>
                <w:sz w:val="24"/>
              </w:rPr>
              <w:t xml:space="preserve"> </w:t>
            </w:r>
            <w:r>
              <w:rPr>
                <w:sz w:val="24"/>
              </w:rPr>
              <w:t>yapmamalı</w:t>
            </w:r>
            <w:r>
              <w:rPr>
                <w:spacing w:val="61"/>
                <w:sz w:val="24"/>
              </w:rPr>
              <w:t xml:space="preserve"> </w:t>
            </w:r>
            <w:r>
              <w:rPr>
                <w:sz w:val="24"/>
              </w:rPr>
              <w:t>(cinsiyet</w:t>
            </w:r>
            <w:r>
              <w:rPr>
                <w:spacing w:val="-3"/>
                <w:sz w:val="24"/>
              </w:rPr>
              <w:t xml:space="preserve"> </w:t>
            </w:r>
            <w:r>
              <w:rPr>
                <w:sz w:val="24"/>
              </w:rPr>
              <w:t>ve</w:t>
            </w:r>
            <w:r>
              <w:rPr>
                <w:spacing w:val="-2"/>
                <w:sz w:val="24"/>
              </w:rPr>
              <w:t xml:space="preserve"> </w:t>
            </w:r>
            <w:r>
              <w:rPr>
                <w:sz w:val="24"/>
              </w:rPr>
              <w:t>etnik</w:t>
            </w:r>
            <w:r>
              <w:rPr>
                <w:spacing w:val="-2"/>
                <w:sz w:val="24"/>
              </w:rPr>
              <w:t xml:space="preserve"> </w:t>
            </w:r>
            <w:r>
              <w:rPr>
                <w:sz w:val="24"/>
              </w:rPr>
              <w:t>kökeni,</w:t>
            </w:r>
            <w:r>
              <w:rPr>
                <w:spacing w:val="-2"/>
                <w:sz w:val="24"/>
              </w:rPr>
              <w:t xml:space="preserve"> </w:t>
            </w:r>
            <w:r>
              <w:rPr>
                <w:sz w:val="24"/>
              </w:rPr>
              <w:t>yaş,</w:t>
            </w:r>
          </w:p>
          <w:p w14:paraId="7F003C8B" w14:textId="77777777" w:rsidR="00FD4709" w:rsidRDefault="00FD4709" w:rsidP="00FD4709">
            <w:pPr>
              <w:pStyle w:val="TableParagraph"/>
              <w:spacing w:before="22"/>
              <w:ind w:left="109"/>
              <w:rPr>
                <w:sz w:val="24"/>
              </w:rPr>
            </w:pPr>
            <w:r>
              <w:rPr>
                <w:sz w:val="24"/>
              </w:rPr>
              <w:t>yetenekler,</w:t>
            </w:r>
            <w:r>
              <w:rPr>
                <w:spacing w:val="-2"/>
                <w:sz w:val="24"/>
              </w:rPr>
              <w:t xml:space="preserve"> </w:t>
            </w:r>
            <w:r>
              <w:rPr>
                <w:sz w:val="24"/>
              </w:rPr>
              <w:t>sosyal</w:t>
            </w:r>
            <w:r>
              <w:rPr>
                <w:spacing w:val="-1"/>
                <w:sz w:val="24"/>
              </w:rPr>
              <w:t xml:space="preserve"> </w:t>
            </w:r>
            <w:r>
              <w:rPr>
                <w:sz w:val="24"/>
              </w:rPr>
              <w:t>statü</w:t>
            </w:r>
            <w:r>
              <w:rPr>
                <w:spacing w:val="-2"/>
                <w:sz w:val="24"/>
              </w:rPr>
              <w:t xml:space="preserve"> </w:t>
            </w:r>
            <w:r>
              <w:rPr>
                <w:sz w:val="24"/>
              </w:rPr>
              <w:t>vb.)</w:t>
            </w:r>
          </w:p>
        </w:tc>
      </w:tr>
      <w:tr w:rsidR="00FD4709" w14:paraId="3D041BEE" w14:textId="77777777" w:rsidTr="00FD4709">
        <w:trPr>
          <w:trHeight w:val="578"/>
        </w:trPr>
        <w:tc>
          <w:tcPr>
            <w:tcW w:w="2138" w:type="dxa"/>
            <w:tcBorders>
              <w:right w:val="single" w:sz="6" w:space="0" w:color="000000"/>
            </w:tcBorders>
          </w:tcPr>
          <w:p w14:paraId="25394FC5" w14:textId="77777777" w:rsidR="00FD4709" w:rsidRDefault="00FD4709" w:rsidP="00FD4709">
            <w:pPr>
              <w:pStyle w:val="TableParagraph"/>
              <w:spacing w:line="264" w:lineRule="exact"/>
              <w:rPr>
                <w:sz w:val="24"/>
              </w:rPr>
            </w:pPr>
            <w:r>
              <w:rPr>
                <w:sz w:val="24"/>
              </w:rPr>
              <w:t>VI-B. 2</w:t>
            </w:r>
          </w:p>
        </w:tc>
        <w:tc>
          <w:tcPr>
            <w:tcW w:w="11997" w:type="dxa"/>
            <w:tcBorders>
              <w:left w:val="single" w:sz="6" w:space="0" w:color="000000"/>
            </w:tcBorders>
          </w:tcPr>
          <w:p w14:paraId="22B60C57" w14:textId="77777777" w:rsidR="00FD4709" w:rsidRDefault="00FD4709" w:rsidP="00FD4709">
            <w:pPr>
              <w:pStyle w:val="TableParagraph"/>
              <w:spacing w:line="230" w:lineRule="auto"/>
              <w:ind w:left="109"/>
              <w:rPr>
                <w:sz w:val="24"/>
              </w:rPr>
            </w:pPr>
            <w:r>
              <w:rPr>
                <w:sz w:val="24"/>
              </w:rPr>
              <w:t>Çocuklar</w:t>
            </w:r>
            <w:r>
              <w:rPr>
                <w:spacing w:val="-2"/>
                <w:sz w:val="24"/>
              </w:rPr>
              <w:t xml:space="preserve"> </w:t>
            </w:r>
            <w:r>
              <w:rPr>
                <w:sz w:val="24"/>
              </w:rPr>
              <w:t>da</w:t>
            </w:r>
            <w:r>
              <w:rPr>
                <w:spacing w:val="-4"/>
                <w:sz w:val="24"/>
              </w:rPr>
              <w:t xml:space="preserve"> </w:t>
            </w:r>
            <w:r>
              <w:rPr>
                <w:sz w:val="24"/>
              </w:rPr>
              <w:t>dahil</w:t>
            </w:r>
            <w:r>
              <w:rPr>
                <w:spacing w:val="-2"/>
                <w:sz w:val="24"/>
              </w:rPr>
              <w:t xml:space="preserve"> </w:t>
            </w:r>
            <w:r>
              <w:rPr>
                <w:sz w:val="24"/>
              </w:rPr>
              <w:t>olmak</w:t>
            </w:r>
            <w:r>
              <w:rPr>
                <w:spacing w:val="-2"/>
                <w:sz w:val="24"/>
              </w:rPr>
              <w:t xml:space="preserve"> </w:t>
            </w:r>
            <w:r>
              <w:rPr>
                <w:sz w:val="24"/>
              </w:rPr>
              <w:t>üzere</w:t>
            </w:r>
            <w:r>
              <w:rPr>
                <w:spacing w:val="-2"/>
                <w:sz w:val="24"/>
              </w:rPr>
              <w:t xml:space="preserve"> </w:t>
            </w:r>
            <w:r>
              <w:rPr>
                <w:sz w:val="24"/>
              </w:rPr>
              <w:t>tüm insanlar,</w:t>
            </w:r>
            <w:r>
              <w:rPr>
                <w:spacing w:val="-2"/>
                <w:sz w:val="24"/>
              </w:rPr>
              <w:t xml:space="preserve"> </w:t>
            </w:r>
            <w:r>
              <w:rPr>
                <w:sz w:val="24"/>
              </w:rPr>
              <w:t>kendi</w:t>
            </w:r>
            <w:r>
              <w:rPr>
                <w:spacing w:val="-2"/>
                <w:sz w:val="24"/>
              </w:rPr>
              <w:t xml:space="preserve"> </w:t>
            </w:r>
            <w:r>
              <w:rPr>
                <w:sz w:val="24"/>
              </w:rPr>
              <w:t>ihtiyaç</w:t>
            </w:r>
            <w:r>
              <w:rPr>
                <w:spacing w:val="64"/>
                <w:sz w:val="24"/>
              </w:rPr>
              <w:t xml:space="preserve"> </w:t>
            </w:r>
            <w:r>
              <w:rPr>
                <w:sz w:val="24"/>
              </w:rPr>
              <w:t>ile</w:t>
            </w:r>
            <w:r>
              <w:rPr>
                <w:spacing w:val="66"/>
                <w:sz w:val="24"/>
              </w:rPr>
              <w:t xml:space="preserve"> </w:t>
            </w:r>
            <w:r>
              <w:rPr>
                <w:sz w:val="24"/>
              </w:rPr>
              <w:t>ilgili</w:t>
            </w:r>
            <w:r>
              <w:rPr>
                <w:spacing w:val="-3"/>
                <w:sz w:val="24"/>
              </w:rPr>
              <w:t xml:space="preserve"> </w:t>
            </w:r>
            <w:r>
              <w:rPr>
                <w:sz w:val="24"/>
              </w:rPr>
              <w:t>fikir</w:t>
            </w:r>
            <w:r>
              <w:rPr>
                <w:spacing w:val="-3"/>
                <w:sz w:val="24"/>
              </w:rPr>
              <w:t xml:space="preserve"> </w:t>
            </w:r>
            <w:r>
              <w:rPr>
                <w:sz w:val="24"/>
              </w:rPr>
              <w:t>ve</w:t>
            </w:r>
            <w:r>
              <w:rPr>
                <w:spacing w:val="-1"/>
                <w:sz w:val="24"/>
              </w:rPr>
              <w:t xml:space="preserve"> </w:t>
            </w:r>
            <w:r>
              <w:rPr>
                <w:sz w:val="24"/>
              </w:rPr>
              <w:t>görüşlerini</w:t>
            </w:r>
            <w:r>
              <w:rPr>
                <w:spacing w:val="-3"/>
                <w:sz w:val="24"/>
              </w:rPr>
              <w:t xml:space="preserve"> </w:t>
            </w:r>
            <w:r>
              <w:rPr>
                <w:sz w:val="24"/>
              </w:rPr>
              <w:t>ifade</w:t>
            </w:r>
            <w:r>
              <w:rPr>
                <w:spacing w:val="-3"/>
                <w:sz w:val="24"/>
              </w:rPr>
              <w:t xml:space="preserve"> </w:t>
            </w:r>
            <w:r>
              <w:rPr>
                <w:sz w:val="24"/>
              </w:rPr>
              <w:t>etme</w:t>
            </w:r>
            <w:r>
              <w:rPr>
                <w:spacing w:val="-4"/>
                <w:sz w:val="24"/>
              </w:rPr>
              <w:t xml:space="preserve"> </w:t>
            </w:r>
            <w:r>
              <w:rPr>
                <w:sz w:val="24"/>
              </w:rPr>
              <w:t>ve</w:t>
            </w:r>
            <w:r>
              <w:rPr>
                <w:spacing w:val="-1"/>
                <w:sz w:val="24"/>
              </w:rPr>
              <w:t xml:space="preserve"> </w:t>
            </w:r>
            <w:r>
              <w:rPr>
                <w:sz w:val="24"/>
              </w:rPr>
              <w:t>karar</w:t>
            </w:r>
            <w:r>
              <w:rPr>
                <w:spacing w:val="-1"/>
                <w:sz w:val="24"/>
              </w:rPr>
              <w:t xml:space="preserve"> </w:t>
            </w:r>
            <w:r>
              <w:rPr>
                <w:sz w:val="24"/>
              </w:rPr>
              <w:t>alma</w:t>
            </w:r>
            <w:r>
              <w:rPr>
                <w:spacing w:val="-64"/>
                <w:sz w:val="24"/>
              </w:rPr>
              <w:t xml:space="preserve"> </w:t>
            </w:r>
            <w:r>
              <w:rPr>
                <w:sz w:val="24"/>
              </w:rPr>
              <w:t>süreçlerine</w:t>
            </w:r>
            <w:r>
              <w:rPr>
                <w:spacing w:val="-1"/>
                <w:sz w:val="24"/>
              </w:rPr>
              <w:t xml:space="preserve"> </w:t>
            </w:r>
            <w:r>
              <w:rPr>
                <w:sz w:val="24"/>
              </w:rPr>
              <w:t>katılma hakkına sahiptir,</w:t>
            </w:r>
          </w:p>
        </w:tc>
      </w:tr>
      <w:tr w:rsidR="00FD4709" w14:paraId="607D08B7" w14:textId="77777777" w:rsidTr="00FD4709">
        <w:trPr>
          <w:trHeight w:val="582"/>
        </w:trPr>
        <w:tc>
          <w:tcPr>
            <w:tcW w:w="2138" w:type="dxa"/>
            <w:tcBorders>
              <w:right w:val="single" w:sz="6" w:space="0" w:color="000000"/>
            </w:tcBorders>
          </w:tcPr>
          <w:p w14:paraId="61B04762" w14:textId="77777777" w:rsidR="00FD4709" w:rsidRDefault="00FD4709" w:rsidP="00FD4709">
            <w:pPr>
              <w:pStyle w:val="TableParagraph"/>
              <w:spacing w:line="264" w:lineRule="exact"/>
              <w:rPr>
                <w:sz w:val="24"/>
              </w:rPr>
            </w:pPr>
            <w:r>
              <w:rPr>
                <w:sz w:val="24"/>
              </w:rPr>
              <w:t>VI-B.4</w:t>
            </w:r>
          </w:p>
        </w:tc>
        <w:tc>
          <w:tcPr>
            <w:tcW w:w="11997" w:type="dxa"/>
            <w:tcBorders>
              <w:left w:val="single" w:sz="6" w:space="0" w:color="000000"/>
            </w:tcBorders>
          </w:tcPr>
          <w:p w14:paraId="42AF7735" w14:textId="77777777" w:rsidR="00FD4709" w:rsidRDefault="00FD4709" w:rsidP="00FD4709">
            <w:pPr>
              <w:pStyle w:val="TableParagraph"/>
              <w:spacing w:line="264" w:lineRule="exact"/>
              <w:ind w:left="109"/>
              <w:rPr>
                <w:sz w:val="24"/>
              </w:rPr>
            </w:pPr>
            <w:r>
              <w:rPr>
                <w:sz w:val="24"/>
              </w:rPr>
              <w:t>İnsan</w:t>
            </w:r>
            <w:r>
              <w:rPr>
                <w:spacing w:val="-5"/>
                <w:sz w:val="24"/>
              </w:rPr>
              <w:t xml:space="preserve"> </w:t>
            </w:r>
            <w:r>
              <w:rPr>
                <w:sz w:val="24"/>
              </w:rPr>
              <w:t>haklarına</w:t>
            </w:r>
            <w:r>
              <w:rPr>
                <w:spacing w:val="-1"/>
                <w:sz w:val="24"/>
              </w:rPr>
              <w:t xml:space="preserve"> </w:t>
            </w:r>
            <w:r>
              <w:rPr>
                <w:sz w:val="24"/>
              </w:rPr>
              <w:t>ve</w:t>
            </w:r>
            <w:r>
              <w:rPr>
                <w:spacing w:val="-3"/>
                <w:sz w:val="24"/>
              </w:rPr>
              <w:t xml:space="preserve"> </w:t>
            </w:r>
            <w:r>
              <w:rPr>
                <w:sz w:val="24"/>
              </w:rPr>
              <w:t>özgürlüklerine</w:t>
            </w:r>
            <w:r>
              <w:rPr>
                <w:spacing w:val="64"/>
                <w:sz w:val="24"/>
              </w:rPr>
              <w:t xml:space="preserve"> </w:t>
            </w:r>
            <w:r>
              <w:rPr>
                <w:sz w:val="24"/>
              </w:rPr>
              <w:t>saygı,</w:t>
            </w:r>
            <w:r>
              <w:rPr>
                <w:spacing w:val="-5"/>
                <w:sz w:val="24"/>
              </w:rPr>
              <w:t xml:space="preserve"> </w:t>
            </w:r>
            <w:r>
              <w:rPr>
                <w:sz w:val="24"/>
              </w:rPr>
              <w:t>bireylerin</w:t>
            </w:r>
            <w:r>
              <w:rPr>
                <w:spacing w:val="-2"/>
                <w:sz w:val="24"/>
              </w:rPr>
              <w:t xml:space="preserve"> </w:t>
            </w:r>
            <w:r>
              <w:rPr>
                <w:sz w:val="24"/>
              </w:rPr>
              <w:t>ve</w:t>
            </w:r>
            <w:r>
              <w:rPr>
                <w:spacing w:val="-2"/>
                <w:sz w:val="24"/>
              </w:rPr>
              <w:t xml:space="preserve"> </w:t>
            </w:r>
            <w:r>
              <w:rPr>
                <w:sz w:val="24"/>
              </w:rPr>
              <w:t>bir</w:t>
            </w:r>
            <w:r>
              <w:rPr>
                <w:spacing w:val="-5"/>
                <w:sz w:val="24"/>
              </w:rPr>
              <w:t xml:space="preserve"> </w:t>
            </w:r>
            <w:r>
              <w:rPr>
                <w:sz w:val="24"/>
              </w:rPr>
              <w:t>bütün</w:t>
            </w:r>
            <w:r>
              <w:rPr>
                <w:spacing w:val="-3"/>
                <w:sz w:val="24"/>
              </w:rPr>
              <w:t xml:space="preserve"> </w:t>
            </w:r>
            <w:r>
              <w:rPr>
                <w:sz w:val="24"/>
              </w:rPr>
              <w:t>olarak</w:t>
            </w:r>
            <w:r>
              <w:rPr>
                <w:spacing w:val="-3"/>
                <w:sz w:val="24"/>
              </w:rPr>
              <w:t xml:space="preserve"> </w:t>
            </w:r>
            <w:r>
              <w:rPr>
                <w:sz w:val="24"/>
              </w:rPr>
              <w:t>toplumun</w:t>
            </w:r>
            <w:r>
              <w:rPr>
                <w:spacing w:val="-2"/>
                <w:sz w:val="24"/>
              </w:rPr>
              <w:t xml:space="preserve"> </w:t>
            </w:r>
            <w:r>
              <w:rPr>
                <w:sz w:val="24"/>
              </w:rPr>
              <w:t>refahı</w:t>
            </w:r>
            <w:r>
              <w:rPr>
                <w:spacing w:val="-2"/>
                <w:sz w:val="24"/>
              </w:rPr>
              <w:t xml:space="preserve"> </w:t>
            </w:r>
            <w:r>
              <w:rPr>
                <w:sz w:val="24"/>
              </w:rPr>
              <w:t>için</w:t>
            </w:r>
            <w:r>
              <w:rPr>
                <w:spacing w:val="-5"/>
                <w:sz w:val="24"/>
              </w:rPr>
              <w:t xml:space="preserve"> </w:t>
            </w:r>
            <w:r>
              <w:rPr>
                <w:sz w:val="24"/>
              </w:rPr>
              <w:t>çok</w:t>
            </w:r>
            <w:r>
              <w:rPr>
                <w:spacing w:val="-3"/>
                <w:sz w:val="24"/>
              </w:rPr>
              <w:t xml:space="preserve"> </w:t>
            </w:r>
            <w:r>
              <w:rPr>
                <w:sz w:val="24"/>
              </w:rPr>
              <w:t>önemlidir,</w:t>
            </w:r>
          </w:p>
        </w:tc>
      </w:tr>
      <w:tr w:rsidR="00FD4709" w14:paraId="7E98112A" w14:textId="77777777" w:rsidTr="00FD4709">
        <w:trPr>
          <w:trHeight w:val="290"/>
        </w:trPr>
        <w:tc>
          <w:tcPr>
            <w:tcW w:w="2138" w:type="dxa"/>
            <w:tcBorders>
              <w:right w:val="single" w:sz="6" w:space="0" w:color="000000"/>
            </w:tcBorders>
          </w:tcPr>
          <w:p w14:paraId="37C433DD" w14:textId="77777777" w:rsidR="00FD4709" w:rsidRDefault="00FD4709" w:rsidP="00FD4709">
            <w:pPr>
              <w:pStyle w:val="TableParagraph"/>
              <w:spacing w:line="262" w:lineRule="exact"/>
              <w:rPr>
                <w:sz w:val="24"/>
              </w:rPr>
            </w:pPr>
            <w:r>
              <w:rPr>
                <w:sz w:val="24"/>
              </w:rPr>
              <w:t>VI-B.5</w:t>
            </w:r>
          </w:p>
        </w:tc>
        <w:tc>
          <w:tcPr>
            <w:tcW w:w="11997" w:type="dxa"/>
            <w:tcBorders>
              <w:left w:val="single" w:sz="6" w:space="0" w:color="000000"/>
            </w:tcBorders>
          </w:tcPr>
          <w:p w14:paraId="7D0687E3" w14:textId="77777777" w:rsidR="00FD4709" w:rsidRDefault="00FD4709" w:rsidP="00FD4709">
            <w:pPr>
              <w:pStyle w:val="TableParagraph"/>
              <w:spacing w:line="262" w:lineRule="exact"/>
              <w:ind w:left="109"/>
              <w:rPr>
                <w:sz w:val="24"/>
              </w:rPr>
            </w:pPr>
            <w:r>
              <w:rPr>
                <w:sz w:val="24"/>
              </w:rPr>
              <w:t>Eşitlik</w:t>
            </w:r>
            <w:r>
              <w:rPr>
                <w:spacing w:val="64"/>
                <w:sz w:val="24"/>
              </w:rPr>
              <w:t xml:space="preserve"> </w:t>
            </w:r>
            <w:r>
              <w:rPr>
                <w:sz w:val="24"/>
              </w:rPr>
              <w:t>ve</w:t>
            </w:r>
            <w:r>
              <w:rPr>
                <w:spacing w:val="-1"/>
                <w:sz w:val="24"/>
              </w:rPr>
              <w:t xml:space="preserve"> </w:t>
            </w:r>
            <w:r>
              <w:rPr>
                <w:sz w:val="24"/>
              </w:rPr>
              <w:t>sosyal</w:t>
            </w:r>
            <w:r>
              <w:rPr>
                <w:spacing w:val="-2"/>
                <w:sz w:val="24"/>
              </w:rPr>
              <w:t xml:space="preserve"> </w:t>
            </w:r>
            <w:r>
              <w:rPr>
                <w:sz w:val="24"/>
              </w:rPr>
              <w:t>uyum,</w:t>
            </w:r>
            <w:r>
              <w:rPr>
                <w:spacing w:val="-2"/>
                <w:sz w:val="24"/>
              </w:rPr>
              <w:t xml:space="preserve"> </w:t>
            </w:r>
            <w:r>
              <w:rPr>
                <w:sz w:val="24"/>
              </w:rPr>
              <w:t>topluluğun</w:t>
            </w:r>
            <w:r>
              <w:rPr>
                <w:spacing w:val="-1"/>
                <w:sz w:val="24"/>
              </w:rPr>
              <w:t xml:space="preserve"> </w:t>
            </w:r>
            <w:r>
              <w:rPr>
                <w:sz w:val="24"/>
              </w:rPr>
              <w:t>başarılı</w:t>
            </w:r>
            <w:r>
              <w:rPr>
                <w:spacing w:val="-3"/>
                <w:sz w:val="24"/>
              </w:rPr>
              <w:t xml:space="preserve"> </w:t>
            </w:r>
            <w:r>
              <w:rPr>
                <w:sz w:val="24"/>
              </w:rPr>
              <w:t>olması için</w:t>
            </w:r>
            <w:r>
              <w:rPr>
                <w:spacing w:val="-3"/>
                <w:sz w:val="24"/>
              </w:rPr>
              <w:t xml:space="preserve"> </w:t>
            </w:r>
            <w:r>
              <w:rPr>
                <w:sz w:val="24"/>
              </w:rPr>
              <w:t>çok</w:t>
            </w:r>
            <w:r>
              <w:rPr>
                <w:spacing w:val="-4"/>
                <w:sz w:val="24"/>
              </w:rPr>
              <w:t xml:space="preserve"> </w:t>
            </w:r>
            <w:r>
              <w:rPr>
                <w:sz w:val="24"/>
              </w:rPr>
              <w:t>önemlidir,</w:t>
            </w:r>
          </w:p>
        </w:tc>
      </w:tr>
      <w:tr w:rsidR="00FD4709" w14:paraId="3993AFC2" w14:textId="77777777" w:rsidTr="00FD4709">
        <w:trPr>
          <w:trHeight w:val="290"/>
        </w:trPr>
        <w:tc>
          <w:tcPr>
            <w:tcW w:w="2138" w:type="dxa"/>
            <w:tcBorders>
              <w:right w:val="single" w:sz="6" w:space="0" w:color="000000"/>
            </w:tcBorders>
          </w:tcPr>
          <w:p w14:paraId="2AD76248" w14:textId="77777777" w:rsidR="00FD4709" w:rsidRDefault="00FD4709" w:rsidP="00FD4709">
            <w:pPr>
              <w:pStyle w:val="TableParagraph"/>
              <w:spacing w:line="262" w:lineRule="exact"/>
              <w:rPr>
                <w:sz w:val="24"/>
              </w:rPr>
            </w:pPr>
            <w:r>
              <w:rPr>
                <w:sz w:val="24"/>
              </w:rPr>
              <w:t>VI-B.6</w:t>
            </w:r>
          </w:p>
        </w:tc>
        <w:tc>
          <w:tcPr>
            <w:tcW w:w="11997" w:type="dxa"/>
            <w:tcBorders>
              <w:left w:val="single" w:sz="6" w:space="0" w:color="000000"/>
            </w:tcBorders>
          </w:tcPr>
          <w:p w14:paraId="23E23EE5" w14:textId="77777777" w:rsidR="00FD4709" w:rsidRDefault="00FD4709" w:rsidP="00FD4709">
            <w:pPr>
              <w:pStyle w:val="TableParagraph"/>
              <w:spacing w:line="262" w:lineRule="exact"/>
              <w:ind w:left="109"/>
              <w:rPr>
                <w:sz w:val="24"/>
              </w:rPr>
            </w:pPr>
            <w:r>
              <w:rPr>
                <w:sz w:val="24"/>
              </w:rPr>
              <w:t>Başkalarıyla</w:t>
            </w:r>
            <w:r>
              <w:rPr>
                <w:spacing w:val="60"/>
                <w:sz w:val="24"/>
              </w:rPr>
              <w:t xml:space="preserve"> </w:t>
            </w:r>
            <w:r>
              <w:rPr>
                <w:sz w:val="24"/>
              </w:rPr>
              <w:t>işbirliği</w:t>
            </w:r>
            <w:r>
              <w:rPr>
                <w:spacing w:val="64"/>
                <w:sz w:val="24"/>
              </w:rPr>
              <w:t xml:space="preserve"> </w:t>
            </w:r>
            <w:r>
              <w:rPr>
                <w:sz w:val="24"/>
              </w:rPr>
              <w:t>ve</w:t>
            </w:r>
            <w:r>
              <w:rPr>
                <w:spacing w:val="-2"/>
                <w:sz w:val="24"/>
              </w:rPr>
              <w:t xml:space="preserve"> </w:t>
            </w:r>
            <w:r>
              <w:rPr>
                <w:sz w:val="24"/>
              </w:rPr>
              <w:t>kişisel</w:t>
            </w:r>
            <w:r>
              <w:rPr>
                <w:spacing w:val="-2"/>
                <w:sz w:val="24"/>
              </w:rPr>
              <w:t xml:space="preserve"> </w:t>
            </w:r>
            <w:r>
              <w:rPr>
                <w:sz w:val="24"/>
              </w:rPr>
              <w:t>katılım,</w:t>
            </w:r>
            <w:r>
              <w:rPr>
                <w:spacing w:val="-4"/>
                <w:sz w:val="24"/>
              </w:rPr>
              <w:t xml:space="preserve"> </w:t>
            </w:r>
            <w:r>
              <w:rPr>
                <w:sz w:val="24"/>
              </w:rPr>
              <w:t>ortak</w:t>
            </w:r>
            <w:r>
              <w:rPr>
                <w:spacing w:val="-4"/>
                <w:sz w:val="24"/>
              </w:rPr>
              <w:t xml:space="preserve"> </w:t>
            </w:r>
            <w:r>
              <w:rPr>
                <w:sz w:val="24"/>
              </w:rPr>
              <w:t>bir</w:t>
            </w:r>
            <w:r>
              <w:rPr>
                <w:spacing w:val="-4"/>
                <w:sz w:val="24"/>
              </w:rPr>
              <w:t xml:space="preserve"> </w:t>
            </w:r>
            <w:r>
              <w:rPr>
                <w:sz w:val="24"/>
              </w:rPr>
              <w:t>kamu</w:t>
            </w:r>
            <w:r>
              <w:rPr>
                <w:spacing w:val="-2"/>
                <w:sz w:val="24"/>
              </w:rPr>
              <w:t xml:space="preserve"> </w:t>
            </w:r>
            <w:r>
              <w:rPr>
                <w:sz w:val="24"/>
              </w:rPr>
              <w:t>yararına</w:t>
            </w:r>
            <w:r>
              <w:rPr>
                <w:spacing w:val="-3"/>
                <w:sz w:val="24"/>
              </w:rPr>
              <w:t xml:space="preserve"> </w:t>
            </w:r>
            <w:r>
              <w:rPr>
                <w:sz w:val="24"/>
              </w:rPr>
              <w:t>ulaşmak</w:t>
            </w:r>
            <w:r>
              <w:rPr>
                <w:spacing w:val="-2"/>
                <w:sz w:val="24"/>
              </w:rPr>
              <w:t xml:space="preserve"> </w:t>
            </w:r>
            <w:r>
              <w:rPr>
                <w:sz w:val="24"/>
              </w:rPr>
              <w:t>için</w:t>
            </w:r>
            <w:r>
              <w:rPr>
                <w:spacing w:val="-4"/>
                <w:sz w:val="24"/>
              </w:rPr>
              <w:t xml:space="preserve"> </w:t>
            </w:r>
            <w:r>
              <w:rPr>
                <w:sz w:val="24"/>
              </w:rPr>
              <w:t>önemlidir,</w:t>
            </w:r>
          </w:p>
        </w:tc>
      </w:tr>
      <w:tr w:rsidR="00FD4709" w14:paraId="69E49D4F" w14:textId="77777777" w:rsidTr="00FD4709">
        <w:trPr>
          <w:trHeight w:val="578"/>
        </w:trPr>
        <w:tc>
          <w:tcPr>
            <w:tcW w:w="2138" w:type="dxa"/>
            <w:tcBorders>
              <w:right w:val="single" w:sz="6" w:space="0" w:color="000000"/>
            </w:tcBorders>
          </w:tcPr>
          <w:p w14:paraId="71CA73C6" w14:textId="77777777" w:rsidR="00FD4709" w:rsidRDefault="00FD4709" w:rsidP="00FD4709">
            <w:pPr>
              <w:pStyle w:val="TableParagraph"/>
              <w:spacing w:line="262" w:lineRule="exact"/>
              <w:rPr>
                <w:sz w:val="24"/>
              </w:rPr>
            </w:pPr>
            <w:r>
              <w:rPr>
                <w:sz w:val="24"/>
              </w:rPr>
              <w:t>VI-B.7</w:t>
            </w:r>
          </w:p>
        </w:tc>
        <w:tc>
          <w:tcPr>
            <w:tcW w:w="11997" w:type="dxa"/>
            <w:tcBorders>
              <w:left w:val="single" w:sz="6" w:space="0" w:color="000000"/>
            </w:tcBorders>
          </w:tcPr>
          <w:p w14:paraId="7EC86C03" w14:textId="77777777" w:rsidR="00FD4709" w:rsidRDefault="00FD4709" w:rsidP="00FD4709">
            <w:pPr>
              <w:pStyle w:val="TableParagraph"/>
              <w:spacing w:line="230" w:lineRule="auto"/>
              <w:ind w:left="109" w:right="395"/>
              <w:rPr>
                <w:sz w:val="24"/>
              </w:rPr>
            </w:pPr>
            <w:r>
              <w:rPr>
                <w:sz w:val="24"/>
              </w:rPr>
              <w:t>Her zaman kendi davranışlarını göz önünde bulundurarak, her vatandaş, hemşehrine, topluluğa ve bir bütün</w:t>
            </w:r>
            <w:r>
              <w:rPr>
                <w:spacing w:val="-64"/>
                <w:sz w:val="24"/>
              </w:rPr>
              <w:t xml:space="preserve"> </w:t>
            </w:r>
            <w:r>
              <w:rPr>
                <w:sz w:val="24"/>
              </w:rPr>
              <w:t>olarak</w:t>
            </w:r>
            <w:r>
              <w:rPr>
                <w:spacing w:val="-1"/>
                <w:sz w:val="24"/>
              </w:rPr>
              <w:t xml:space="preserve"> </w:t>
            </w:r>
            <w:r>
              <w:rPr>
                <w:sz w:val="24"/>
              </w:rPr>
              <w:t>topluma karşı sorumlu</w:t>
            </w:r>
            <w:r>
              <w:rPr>
                <w:spacing w:val="-2"/>
                <w:sz w:val="24"/>
              </w:rPr>
              <w:t xml:space="preserve"> </w:t>
            </w:r>
            <w:r>
              <w:rPr>
                <w:sz w:val="24"/>
              </w:rPr>
              <w:t>davranmalı,</w:t>
            </w:r>
          </w:p>
        </w:tc>
      </w:tr>
      <w:tr w:rsidR="00FD4709" w14:paraId="6623794B" w14:textId="77777777" w:rsidTr="00FD4709">
        <w:trPr>
          <w:trHeight w:val="580"/>
        </w:trPr>
        <w:tc>
          <w:tcPr>
            <w:tcW w:w="2138" w:type="dxa"/>
            <w:tcBorders>
              <w:right w:val="single" w:sz="6" w:space="0" w:color="000000"/>
            </w:tcBorders>
          </w:tcPr>
          <w:p w14:paraId="0273C109" w14:textId="77777777" w:rsidR="00FD4709" w:rsidRDefault="00FD4709" w:rsidP="00FD4709">
            <w:pPr>
              <w:pStyle w:val="TableParagraph"/>
              <w:spacing w:line="267" w:lineRule="exact"/>
              <w:rPr>
                <w:sz w:val="24"/>
              </w:rPr>
            </w:pPr>
            <w:r>
              <w:rPr>
                <w:sz w:val="24"/>
              </w:rPr>
              <w:t>VI-B. 8</w:t>
            </w:r>
          </w:p>
        </w:tc>
        <w:tc>
          <w:tcPr>
            <w:tcW w:w="11997" w:type="dxa"/>
            <w:tcBorders>
              <w:left w:val="single" w:sz="6" w:space="0" w:color="000000"/>
            </w:tcBorders>
          </w:tcPr>
          <w:p w14:paraId="2DC127E0" w14:textId="77777777" w:rsidR="00FD4709" w:rsidRDefault="00FD4709" w:rsidP="00FD4709">
            <w:pPr>
              <w:pStyle w:val="TableParagraph"/>
              <w:spacing w:line="232" w:lineRule="auto"/>
              <w:ind w:left="109" w:right="622"/>
              <w:rPr>
                <w:sz w:val="24"/>
              </w:rPr>
            </w:pPr>
            <w:r>
              <w:rPr>
                <w:sz w:val="24"/>
              </w:rPr>
              <w:t>Her vatandaş, insanların davranışlarını ve kurumların işleyişini düzenleyen kanun, kural ve düzenlemelere</w:t>
            </w:r>
            <w:r>
              <w:rPr>
                <w:spacing w:val="-64"/>
                <w:sz w:val="24"/>
              </w:rPr>
              <w:t xml:space="preserve"> </w:t>
            </w:r>
            <w:r>
              <w:rPr>
                <w:sz w:val="24"/>
              </w:rPr>
              <w:t>uymakla</w:t>
            </w:r>
            <w:r>
              <w:rPr>
                <w:spacing w:val="-1"/>
                <w:sz w:val="24"/>
              </w:rPr>
              <w:t xml:space="preserve"> </w:t>
            </w:r>
            <w:r>
              <w:rPr>
                <w:sz w:val="24"/>
              </w:rPr>
              <w:t>yükümlüdür,</w:t>
            </w:r>
          </w:p>
        </w:tc>
      </w:tr>
      <w:tr w:rsidR="00FD4709" w14:paraId="4AEF30FD" w14:textId="77777777" w:rsidTr="00FD4709">
        <w:trPr>
          <w:trHeight w:val="290"/>
        </w:trPr>
        <w:tc>
          <w:tcPr>
            <w:tcW w:w="2138" w:type="dxa"/>
            <w:tcBorders>
              <w:right w:val="single" w:sz="6" w:space="0" w:color="000000"/>
            </w:tcBorders>
          </w:tcPr>
          <w:p w14:paraId="79F11692" w14:textId="77777777" w:rsidR="00FD4709" w:rsidRDefault="00FD4709" w:rsidP="00FD4709">
            <w:pPr>
              <w:pStyle w:val="TableParagraph"/>
              <w:spacing w:line="262" w:lineRule="exact"/>
              <w:rPr>
                <w:sz w:val="24"/>
              </w:rPr>
            </w:pPr>
            <w:r>
              <w:rPr>
                <w:sz w:val="24"/>
              </w:rPr>
              <w:t>VI-B.9</w:t>
            </w:r>
          </w:p>
        </w:tc>
        <w:tc>
          <w:tcPr>
            <w:tcW w:w="11997" w:type="dxa"/>
            <w:tcBorders>
              <w:left w:val="single" w:sz="6" w:space="0" w:color="000000"/>
            </w:tcBorders>
          </w:tcPr>
          <w:p w14:paraId="30FBE78F" w14:textId="77777777" w:rsidR="00FD4709" w:rsidRDefault="00FD4709" w:rsidP="00FD4709">
            <w:pPr>
              <w:pStyle w:val="TableParagraph"/>
              <w:spacing w:line="262" w:lineRule="exact"/>
              <w:ind w:left="109"/>
              <w:rPr>
                <w:sz w:val="24"/>
              </w:rPr>
            </w:pPr>
            <w:r>
              <w:rPr>
                <w:sz w:val="24"/>
              </w:rPr>
              <w:t>Her</w:t>
            </w:r>
            <w:r>
              <w:rPr>
                <w:spacing w:val="-4"/>
                <w:sz w:val="24"/>
              </w:rPr>
              <w:t xml:space="preserve"> </w:t>
            </w:r>
            <w:r>
              <w:rPr>
                <w:sz w:val="24"/>
              </w:rPr>
              <w:t>vatandaş,</w:t>
            </w:r>
            <w:r>
              <w:rPr>
                <w:spacing w:val="-4"/>
                <w:sz w:val="24"/>
              </w:rPr>
              <w:t xml:space="preserve"> </w:t>
            </w:r>
            <w:r>
              <w:rPr>
                <w:sz w:val="24"/>
              </w:rPr>
              <w:t>insan</w:t>
            </w:r>
            <w:r>
              <w:rPr>
                <w:spacing w:val="-3"/>
                <w:sz w:val="24"/>
              </w:rPr>
              <w:t xml:space="preserve"> </w:t>
            </w:r>
            <w:r>
              <w:rPr>
                <w:sz w:val="24"/>
              </w:rPr>
              <w:t>faktöründen</w:t>
            </w:r>
            <w:r>
              <w:rPr>
                <w:spacing w:val="60"/>
                <w:sz w:val="24"/>
              </w:rPr>
              <w:t xml:space="preserve"> </w:t>
            </w:r>
            <w:r>
              <w:rPr>
                <w:sz w:val="24"/>
              </w:rPr>
              <w:t>doğada</w:t>
            </w:r>
            <w:r>
              <w:rPr>
                <w:spacing w:val="-3"/>
                <w:sz w:val="24"/>
              </w:rPr>
              <w:t xml:space="preserve"> </w:t>
            </w:r>
            <w:r>
              <w:rPr>
                <w:sz w:val="24"/>
              </w:rPr>
              <w:t>neden</w:t>
            </w:r>
            <w:r>
              <w:rPr>
                <w:spacing w:val="-4"/>
                <w:sz w:val="24"/>
              </w:rPr>
              <w:t xml:space="preserve"> </w:t>
            </w:r>
            <w:r>
              <w:rPr>
                <w:sz w:val="24"/>
              </w:rPr>
              <w:t>olan</w:t>
            </w:r>
            <w:r>
              <w:rPr>
                <w:spacing w:val="-4"/>
                <w:sz w:val="24"/>
              </w:rPr>
              <w:t xml:space="preserve"> </w:t>
            </w:r>
            <w:r>
              <w:rPr>
                <w:sz w:val="24"/>
              </w:rPr>
              <w:t>davranış</w:t>
            </w:r>
            <w:r>
              <w:rPr>
                <w:spacing w:val="-2"/>
                <w:sz w:val="24"/>
              </w:rPr>
              <w:t xml:space="preserve"> </w:t>
            </w:r>
            <w:r>
              <w:rPr>
                <w:sz w:val="24"/>
              </w:rPr>
              <w:t>ve</w:t>
            </w:r>
            <w:r>
              <w:rPr>
                <w:spacing w:val="2"/>
                <w:sz w:val="24"/>
              </w:rPr>
              <w:t xml:space="preserve"> </w:t>
            </w:r>
            <w:r>
              <w:rPr>
                <w:sz w:val="24"/>
              </w:rPr>
              <w:t>değişikliklerden</w:t>
            </w:r>
            <w:r>
              <w:rPr>
                <w:spacing w:val="-3"/>
                <w:sz w:val="24"/>
              </w:rPr>
              <w:t xml:space="preserve"> </w:t>
            </w:r>
            <w:r>
              <w:rPr>
                <w:sz w:val="24"/>
              </w:rPr>
              <w:t>sorumlu</w:t>
            </w:r>
            <w:r>
              <w:rPr>
                <w:spacing w:val="-3"/>
                <w:sz w:val="24"/>
              </w:rPr>
              <w:t xml:space="preserve"> </w:t>
            </w:r>
            <w:r>
              <w:rPr>
                <w:sz w:val="24"/>
              </w:rPr>
              <w:t>olmalıdır,</w:t>
            </w:r>
          </w:p>
        </w:tc>
      </w:tr>
      <w:tr w:rsidR="00FD4709" w14:paraId="6BD00C41" w14:textId="77777777" w:rsidTr="00FD4709">
        <w:trPr>
          <w:trHeight w:val="290"/>
        </w:trPr>
        <w:tc>
          <w:tcPr>
            <w:tcW w:w="2138" w:type="dxa"/>
            <w:tcBorders>
              <w:right w:val="single" w:sz="6" w:space="0" w:color="000000"/>
            </w:tcBorders>
          </w:tcPr>
          <w:p w14:paraId="55374428" w14:textId="77777777" w:rsidR="00FD4709" w:rsidRPr="008769FB" w:rsidRDefault="00FD4709" w:rsidP="00FD47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rPr>
            </w:pPr>
            <w:r w:rsidRPr="008769FB">
              <w:rPr>
                <w:rFonts w:eastAsia="Times New Roman" w:cstheme="minorHAnsi"/>
                <w:color w:val="202124"/>
                <w:lang w:val="tr-TR"/>
              </w:rPr>
              <w:t>VI-B.11</w:t>
            </w:r>
          </w:p>
          <w:p w14:paraId="443EA219" w14:textId="77777777" w:rsidR="00FD4709" w:rsidRDefault="00FD4709" w:rsidP="00FD4709">
            <w:pPr>
              <w:pStyle w:val="TableParagraph"/>
              <w:spacing w:line="262" w:lineRule="exact"/>
              <w:rPr>
                <w:sz w:val="24"/>
              </w:rPr>
            </w:pPr>
          </w:p>
        </w:tc>
        <w:tc>
          <w:tcPr>
            <w:tcW w:w="11997" w:type="dxa"/>
            <w:tcBorders>
              <w:left w:val="single" w:sz="6" w:space="0" w:color="000000"/>
            </w:tcBorders>
          </w:tcPr>
          <w:p w14:paraId="31DD84AE" w14:textId="77777777" w:rsidR="00FD4709" w:rsidRPr="008769FB" w:rsidRDefault="00FD4709" w:rsidP="00FD47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rPr>
            </w:pPr>
            <w:r w:rsidRPr="008769FB">
              <w:rPr>
                <w:rFonts w:eastAsia="Times New Roman" w:cstheme="minorHAnsi"/>
                <w:color w:val="202124"/>
                <w:lang w:val="tr-TR"/>
              </w:rPr>
              <w:t>Herkes, kendi dini olarak kabul edeceği dini seçme, yani herhangi bir dine / inanca mensup olmamayı, yapılan seçimden hiçbir sonuç doğurmadan seçme hakkına sahiptir;</w:t>
            </w:r>
          </w:p>
          <w:p w14:paraId="1A37DAC2" w14:textId="77777777" w:rsidR="00FD4709" w:rsidRDefault="00FD4709" w:rsidP="00FD4709">
            <w:pPr>
              <w:pStyle w:val="TableParagraph"/>
              <w:spacing w:line="262" w:lineRule="exact"/>
              <w:ind w:left="109"/>
              <w:rPr>
                <w:sz w:val="24"/>
              </w:rPr>
            </w:pPr>
          </w:p>
        </w:tc>
      </w:tr>
      <w:tr w:rsidR="00FD4709" w14:paraId="1CEB4FCB" w14:textId="77777777" w:rsidTr="00FD4709">
        <w:trPr>
          <w:trHeight w:val="290"/>
        </w:trPr>
        <w:tc>
          <w:tcPr>
            <w:tcW w:w="2138" w:type="dxa"/>
            <w:tcBorders>
              <w:right w:val="single" w:sz="6" w:space="0" w:color="000000"/>
            </w:tcBorders>
          </w:tcPr>
          <w:p w14:paraId="27731A44" w14:textId="77777777" w:rsidR="00FD4709" w:rsidRDefault="00FD4709" w:rsidP="00FD4709">
            <w:pPr>
              <w:pStyle w:val="TableParagraph"/>
              <w:spacing w:line="262" w:lineRule="exact"/>
              <w:rPr>
                <w:sz w:val="24"/>
              </w:rPr>
            </w:pPr>
            <w:r w:rsidRPr="00FD4709">
              <w:rPr>
                <w:rFonts w:asciiTheme="minorHAnsi" w:eastAsia="Times New Roman" w:hAnsiTheme="minorHAnsi" w:cstheme="minorHAnsi"/>
                <w:color w:val="202124"/>
                <w:lang w:val="tr-TR"/>
              </w:rPr>
              <w:lastRenderedPageBreak/>
              <w:t>VI-B.12</w:t>
            </w:r>
          </w:p>
        </w:tc>
        <w:tc>
          <w:tcPr>
            <w:tcW w:w="11997" w:type="dxa"/>
            <w:tcBorders>
              <w:left w:val="single" w:sz="6" w:space="0" w:color="000000"/>
            </w:tcBorders>
          </w:tcPr>
          <w:p w14:paraId="05C377E7" w14:textId="77777777" w:rsidR="00FD4709" w:rsidRPr="00FD4709" w:rsidRDefault="00FD4709" w:rsidP="00FD47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rPr>
            </w:pPr>
            <w:r w:rsidRPr="00FD4709">
              <w:rPr>
                <w:rFonts w:eastAsia="Times New Roman" w:cstheme="minorHAnsi"/>
                <w:color w:val="202124"/>
                <w:lang w:val="tr-TR"/>
              </w:rPr>
              <w:t xml:space="preserve">Ülkemiz, farklı kültürlerin/etnik kökenlerin mensuplarının yaşadığı çok kültürlü/çok ırklı bir toplumdur ve her bir vatandaşı, bütünleşik, etnik açıdan uyumlu bir şekilde bir arada yaşamak adına kültürlerarası değişime ve insan haklarına saygıya katkıda bulunmaktan sorumludur. </w:t>
            </w:r>
          </w:p>
          <w:p w14:paraId="36DB7A30" w14:textId="77777777" w:rsidR="00FD4709" w:rsidRDefault="00FD4709" w:rsidP="00FD4709">
            <w:pPr>
              <w:pStyle w:val="TableParagraph"/>
              <w:spacing w:line="262" w:lineRule="exact"/>
              <w:ind w:left="109"/>
              <w:rPr>
                <w:sz w:val="24"/>
              </w:rPr>
            </w:pPr>
          </w:p>
        </w:tc>
      </w:tr>
      <w:tr w:rsidR="00FD4709" w14:paraId="011C6894" w14:textId="77777777" w:rsidTr="00FD4709">
        <w:trPr>
          <w:trHeight w:val="290"/>
        </w:trPr>
        <w:tc>
          <w:tcPr>
            <w:tcW w:w="2138" w:type="dxa"/>
            <w:tcBorders>
              <w:right w:val="single" w:sz="6" w:space="0" w:color="000000"/>
            </w:tcBorders>
          </w:tcPr>
          <w:p w14:paraId="0A60D5BF" w14:textId="77777777" w:rsidR="00FD4709" w:rsidRDefault="00FD4709" w:rsidP="00FD4709">
            <w:pPr>
              <w:pStyle w:val="TableParagraph"/>
              <w:spacing w:line="262" w:lineRule="exact"/>
              <w:rPr>
                <w:sz w:val="24"/>
              </w:rPr>
            </w:pPr>
            <w:r w:rsidRPr="00FD4709">
              <w:rPr>
                <w:rFonts w:asciiTheme="minorHAnsi" w:eastAsia="Times New Roman" w:hAnsiTheme="minorHAnsi" w:cstheme="minorHAnsi"/>
                <w:color w:val="202124"/>
                <w:lang w:val="tr-TR"/>
              </w:rPr>
              <w:t>VI-B. 13</w:t>
            </w:r>
          </w:p>
        </w:tc>
        <w:tc>
          <w:tcPr>
            <w:tcW w:w="11997" w:type="dxa"/>
            <w:tcBorders>
              <w:left w:val="single" w:sz="6" w:space="0" w:color="000000"/>
            </w:tcBorders>
          </w:tcPr>
          <w:p w14:paraId="3FF4C04D" w14:textId="77777777" w:rsidR="00FD4709" w:rsidRDefault="00FD4709" w:rsidP="00FD47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tr-TR"/>
              </w:rPr>
            </w:pPr>
          </w:p>
          <w:p w14:paraId="2B82217E" w14:textId="77777777" w:rsidR="00FD4709" w:rsidRPr="00FD4709" w:rsidRDefault="00FD4709" w:rsidP="00FD47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rPr>
            </w:pPr>
            <w:r w:rsidRPr="00FD4709">
              <w:rPr>
                <w:rFonts w:eastAsia="Times New Roman" w:cstheme="minorHAnsi"/>
                <w:color w:val="202124"/>
                <w:lang w:val="tr-TR"/>
              </w:rPr>
              <w:t>Kuzey Makedonya Cumhuriyeti devletinin üyeliğinden kaynaklanan ulusal kimlik, ülkenin tüm vatandaşlarının kimliğinin önemli bir bileşenidir.</w:t>
            </w:r>
          </w:p>
          <w:p w14:paraId="3A4B983E" w14:textId="77777777" w:rsidR="00FD4709" w:rsidRPr="00FD4709" w:rsidRDefault="00FD4709" w:rsidP="00FD4709">
            <w:pPr>
              <w:pStyle w:val="TableParagraph"/>
              <w:ind w:left="109"/>
              <w:rPr>
                <w:rFonts w:asciiTheme="minorHAnsi" w:hAnsiTheme="minorHAnsi" w:cstheme="minorHAnsi"/>
              </w:rPr>
            </w:pPr>
          </w:p>
        </w:tc>
      </w:tr>
    </w:tbl>
    <w:p w14:paraId="457EA9AA" w14:textId="77777777" w:rsidR="00E55303" w:rsidRDefault="00E55303" w:rsidP="00E55303">
      <w:pPr>
        <w:spacing w:line="262" w:lineRule="exact"/>
        <w:rPr>
          <w:sz w:val="24"/>
        </w:rPr>
        <w:sectPr w:rsidR="00E55303">
          <w:pgSz w:w="15840" w:h="12240" w:orient="landscape"/>
          <w:pgMar w:top="1140" w:right="1160" w:bottom="1507" w:left="460" w:header="0" w:footer="688" w:gutter="0"/>
          <w:cols w:space="720"/>
        </w:sectPr>
      </w:pPr>
    </w:p>
    <w:p w14:paraId="3F9C2399" w14:textId="77777777" w:rsidR="00FD4709" w:rsidRDefault="00FD4709" w:rsidP="00AA0408">
      <w:pPr>
        <w:spacing w:before="92"/>
        <w:rPr>
          <w:b/>
          <w:i/>
          <w:sz w:val="24"/>
        </w:rPr>
      </w:pPr>
      <w:r>
        <w:rPr>
          <w:sz w:val="24"/>
        </w:rPr>
        <w:lastRenderedPageBreak/>
        <w:t>Öğretim programı ayrıca Ulusal Standartların şu alanlarında ilgili yetkinlikleri içerir</w:t>
      </w:r>
      <w:r>
        <w:rPr>
          <w:b/>
          <w:i/>
          <w:sz w:val="24"/>
        </w:rPr>
        <w:t>:</w:t>
      </w:r>
      <w:r>
        <w:rPr>
          <w:b/>
          <w:i/>
          <w:spacing w:val="1"/>
          <w:sz w:val="24"/>
        </w:rPr>
        <w:t xml:space="preserve"> </w:t>
      </w:r>
      <w:r>
        <w:rPr>
          <w:b/>
          <w:i/>
          <w:sz w:val="24"/>
        </w:rPr>
        <w:t>Dijital Okuryazarlık, Kişisel ve</w:t>
      </w:r>
      <w:r>
        <w:rPr>
          <w:b/>
          <w:i/>
          <w:spacing w:val="-64"/>
          <w:sz w:val="24"/>
        </w:rPr>
        <w:t xml:space="preserve"> </w:t>
      </w:r>
      <w:r>
        <w:rPr>
          <w:b/>
          <w:i/>
          <w:sz w:val="24"/>
        </w:rPr>
        <w:t>Sosyal</w:t>
      </w:r>
      <w:r>
        <w:rPr>
          <w:b/>
          <w:i/>
          <w:spacing w:val="-1"/>
          <w:sz w:val="24"/>
        </w:rPr>
        <w:t xml:space="preserve"> </w:t>
      </w:r>
      <w:r>
        <w:rPr>
          <w:b/>
          <w:i/>
          <w:sz w:val="24"/>
        </w:rPr>
        <w:t>Gelişim, Teknoloji,</w:t>
      </w:r>
      <w:r>
        <w:rPr>
          <w:b/>
          <w:i/>
          <w:spacing w:val="-1"/>
          <w:sz w:val="24"/>
        </w:rPr>
        <w:t xml:space="preserve"> </w:t>
      </w:r>
      <w:r>
        <w:rPr>
          <w:b/>
          <w:i/>
          <w:sz w:val="24"/>
        </w:rPr>
        <w:t>Teknoloji</w:t>
      </w:r>
      <w:r>
        <w:rPr>
          <w:b/>
          <w:i/>
          <w:spacing w:val="-2"/>
          <w:sz w:val="24"/>
        </w:rPr>
        <w:t xml:space="preserve"> </w:t>
      </w:r>
      <w:r>
        <w:rPr>
          <w:b/>
          <w:i/>
          <w:sz w:val="24"/>
        </w:rPr>
        <w:t>ve Girişimcilik</w:t>
      </w:r>
      <w:r>
        <w:rPr>
          <w:b/>
          <w:i/>
          <w:spacing w:val="-3"/>
          <w:sz w:val="24"/>
        </w:rPr>
        <w:t xml:space="preserve"> </w:t>
      </w:r>
      <w:r>
        <w:rPr>
          <w:b/>
          <w:i/>
          <w:sz w:val="24"/>
        </w:rPr>
        <w:t>ve</w:t>
      </w:r>
      <w:r>
        <w:rPr>
          <w:b/>
          <w:i/>
          <w:spacing w:val="-2"/>
          <w:sz w:val="24"/>
        </w:rPr>
        <w:t xml:space="preserve"> </w:t>
      </w:r>
      <w:r>
        <w:rPr>
          <w:b/>
          <w:i/>
          <w:sz w:val="24"/>
        </w:rPr>
        <w:t>Sanatsal</w:t>
      </w:r>
      <w:r>
        <w:rPr>
          <w:b/>
          <w:i/>
          <w:spacing w:val="-3"/>
          <w:sz w:val="24"/>
        </w:rPr>
        <w:t xml:space="preserve"> </w:t>
      </w:r>
      <w:r>
        <w:rPr>
          <w:b/>
          <w:i/>
          <w:sz w:val="24"/>
        </w:rPr>
        <w:t>İfade ve Kültür.</w:t>
      </w:r>
    </w:p>
    <w:p w14:paraId="640E8563" w14:textId="77777777" w:rsidR="00FD4709" w:rsidRDefault="00FD4709" w:rsidP="00FD4709">
      <w:pPr>
        <w:pStyle w:val="BodyText"/>
        <w:spacing w:before="5"/>
        <w:rPr>
          <w:b/>
          <w:i/>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1647"/>
      </w:tblGrid>
      <w:tr w:rsidR="00FD4709" w14:paraId="16B40381" w14:textId="77777777" w:rsidTr="00122ED4">
        <w:trPr>
          <w:trHeight w:val="273"/>
        </w:trPr>
        <w:tc>
          <w:tcPr>
            <w:tcW w:w="12902" w:type="dxa"/>
            <w:gridSpan w:val="2"/>
            <w:shd w:val="clear" w:color="auto" w:fill="D9E0F3"/>
          </w:tcPr>
          <w:p w14:paraId="1C201AE2" w14:textId="77777777" w:rsidR="00FD4709" w:rsidRDefault="00FD4709" w:rsidP="00122ED4">
            <w:pPr>
              <w:pStyle w:val="TableParagraph"/>
              <w:spacing w:line="253" w:lineRule="exact"/>
              <w:ind w:left="1188"/>
              <w:rPr>
                <w:i/>
                <w:sz w:val="24"/>
              </w:rPr>
            </w:pPr>
            <w:r>
              <w:rPr>
                <w:i/>
                <w:sz w:val="24"/>
              </w:rPr>
              <w:t>Öğrenci</w:t>
            </w:r>
            <w:r>
              <w:rPr>
                <w:i/>
                <w:spacing w:val="-3"/>
                <w:sz w:val="24"/>
              </w:rPr>
              <w:t xml:space="preserve"> </w:t>
            </w:r>
            <w:r>
              <w:rPr>
                <w:i/>
                <w:sz w:val="24"/>
              </w:rPr>
              <w:t>bilir</w:t>
            </w:r>
            <w:r>
              <w:rPr>
                <w:i/>
                <w:spacing w:val="-4"/>
                <w:sz w:val="24"/>
              </w:rPr>
              <w:t xml:space="preserve"> </w:t>
            </w:r>
            <w:r>
              <w:rPr>
                <w:i/>
                <w:sz w:val="24"/>
              </w:rPr>
              <w:t>ve</w:t>
            </w:r>
            <w:r>
              <w:rPr>
                <w:i/>
                <w:spacing w:val="-1"/>
                <w:sz w:val="24"/>
              </w:rPr>
              <w:t xml:space="preserve"> </w:t>
            </w:r>
            <w:r>
              <w:rPr>
                <w:i/>
                <w:sz w:val="24"/>
              </w:rPr>
              <w:t>yapabilir:</w:t>
            </w:r>
          </w:p>
        </w:tc>
      </w:tr>
      <w:tr w:rsidR="000867FE" w14:paraId="18CFD230" w14:textId="77777777" w:rsidTr="000867FE">
        <w:trPr>
          <w:trHeight w:val="517"/>
        </w:trPr>
        <w:tc>
          <w:tcPr>
            <w:tcW w:w="1255" w:type="dxa"/>
          </w:tcPr>
          <w:p w14:paraId="294A4945" w14:textId="6911C973" w:rsidR="000867FE" w:rsidRDefault="000867FE" w:rsidP="00122ED4">
            <w:pPr>
              <w:pStyle w:val="TableParagraph"/>
              <w:spacing w:line="259" w:lineRule="exact"/>
              <w:ind w:left="127" w:right="231"/>
              <w:jc w:val="center"/>
              <w:rPr>
                <w:sz w:val="24"/>
              </w:rPr>
            </w:pPr>
            <w:r>
              <w:rPr>
                <w:sz w:val="24"/>
              </w:rPr>
              <w:t>IV-A.1</w:t>
            </w:r>
          </w:p>
        </w:tc>
        <w:tc>
          <w:tcPr>
            <w:tcW w:w="11647" w:type="dxa"/>
          </w:tcPr>
          <w:p w14:paraId="21E99397" w14:textId="17D80100" w:rsidR="000867FE" w:rsidRDefault="000867FE" w:rsidP="00122ED4">
            <w:pPr>
              <w:pStyle w:val="TableParagraph"/>
              <w:spacing w:line="256" w:lineRule="exact"/>
              <w:rPr>
                <w:sz w:val="24"/>
              </w:rPr>
            </w:pPr>
            <w:r w:rsidRPr="000867FE">
              <w:rPr>
                <w:sz w:val="24"/>
              </w:rPr>
              <w:t>sosyal faktörlerin kişiyi ve çevreyi nasıl etkilediğini açıklamak ve fikir oluştururken ve karar verirken bunları dikkate al</w:t>
            </w:r>
            <w:r>
              <w:rPr>
                <w:sz w:val="24"/>
              </w:rPr>
              <w:t>ır</w:t>
            </w:r>
            <w:r w:rsidRPr="000867FE">
              <w:rPr>
                <w:sz w:val="24"/>
              </w:rPr>
              <w:t>;</w:t>
            </w:r>
          </w:p>
        </w:tc>
      </w:tr>
      <w:tr w:rsidR="00FD4709" w14:paraId="4A2C9D4A" w14:textId="77777777" w:rsidTr="000867FE">
        <w:trPr>
          <w:trHeight w:val="517"/>
        </w:trPr>
        <w:tc>
          <w:tcPr>
            <w:tcW w:w="1255" w:type="dxa"/>
          </w:tcPr>
          <w:p w14:paraId="12F73692" w14:textId="77777777" w:rsidR="00FD4709" w:rsidRDefault="00FD4709" w:rsidP="00122ED4">
            <w:pPr>
              <w:pStyle w:val="TableParagraph"/>
              <w:spacing w:line="259" w:lineRule="exact"/>
              <w:ind w:left="127" w:right="231"/>
              <w:jc w:val="center"/>
              <w:rPr>
                <w:sz w:val="24"/>
              </w:rPr>
            </w:pPr>
            <w:r>
              <w:rPr>
                <w:sz w:val="24"/>
              </w:rPr>
              <w:t>IV-A.2</w:t>
            </w:r>
          </w:p>
        </w:tc>
        <w:tc>
          <w:tcPr>
            <w:tcW w:w="11647" w:type="dxa"/>
          </w:tcPr>
          <w:p w14:paraId="30F53630" w14:textId="77777777" w:rsidR="00FD4709" w:rsidRDefault="00FD4709" w:rsidP="00122ED4">
            <w:pPr>
              <w:pStyle w:val="TableParagraph"/>
              <w:spacing w:line="256" w:lineRule="exact"/>
              <w:rPr>
                <w:sz w:val="24"/>
              </w:rPr>
            </w:pPr>
            <w:r>
              <w:rPr>
                <w:sz w:val="24"/>
              </w:rPr>
              <w:t>Bir</w:t>
            </w:r>
            <w:r>
              <w:rPr>
                <w:spacing w:val="-4"/>
                <w:sz w:val="24"/>
              </w:rPr>
              <w:t xml:space="preserve"> </w:t>
            </w:r>
            <w:r>
              <w:rPr>
                <w:sz w:val="24"/>
              </w:rPr>
              <w:t>ödevin/sorunun</w:t>
            </w:r>
            <w:r>
              <w:rPr>
                <w:spacing w:val="-4"/>
                <w:sz w:val="24"/>
              </w:rPr>
              <w:t xml:space="preserve"> </w:t>
            </w:r>
            <w:r>
              <w:rPr>
                <w:sz w:val="24"/>
              </w:rPr>
              <w:t>ne</w:t>
            </w:r>
            <w:r>
              <w:rPr>
                <w:spacing w:val="-3"/>
                <w:sz w:val="24"/>
              </w:rPr>
              <w:t xml:space="preserve"> </w:t>
            </w:r>
            <w:r>
              <w:rPr>
                <w:sz w:val="24"/>
              </w:rPr>
              <w:t>zaman</w:t>
            </w:r>
            <w:r>
              <w:rPr>
                <w:spacing w:val="-2"/>
                <w:sz w:val="24"/>
              </w:rPr>
              <w:t xml:space="preserve"> </w:t>
            </w:r>
            <w:r>
              <w:rPr>
                <w:sz w:val="24"/>
              </w:rPr>
              <w:t>ve</w:t>
            </w:r>
            <w:r>
              <w:rPr>
                <w:spacing w:val="-3"/>
                <w:sz w:val="24"/>
              </w:rPr>
              <w:t xml:space="preserve"> </w:t>
            </w:r>
            <w:r>
              <w:rPr>
                <w:sz w:val="24"/>
              </w:rPr>
              <w:t>ne</w:t>
            </w:r>
            <w:r>
              <w:rPr>
                <w:spacing w:val="-3"/>
                <w:sz w:val="24"/>
              </w:rPr>
              <w:t xml:space="preserve"> </w:t>
            </w:r>
            <w:r>
              <w:rPr>
                <w:sz w:val="24"/>
              </w:rPr>
              <w:t>şekilde</w:t>
            </w:r>
            <w:r>
              <w:rPr>
                <w:spacing w:val="-4"/>
                <w:sz w:val="24"/>
              </w:rPr>
              <w:t xml:space="preserve"> </w:t>
            </w:r>
            <w:r>
              <w:rPr>
                <w:sz w:val="24"/>
              </w:rPr>
              <w:t>çözülmesi</w:t>
            </w:r>
            <w:r>
              <w:rPr>
                <w:spacing w:val="-2"/>
                <w:sz w:val="24"/>
              </w:rPr>
              <w:t xml:space="preserve"> </w:t>
            </w:r>
            <w:r>
              <w:rPr>
                <w:sz w:val="24"/>
              </w:rPr>
              <w:t>gerektiğini</w:t>
            </w:r>
            <w:r>
              <w:rPr>
                <w:spacing w:val="-2"/>
                <w:sz w:val="24"/>
              </w:rPr>
              <w:t xml:space="preserve"> </w:t>
            </w:r>
            <w:r>
              <w:rPr>
                <w:sz w:val="24"/>
              </w:rPr>
              <w:t>ve</w:t>
            </w:r>
            <w:r>
              <w:rPr>
                <w:spacing w:val="-3"/>
                <w:sz w:val="24"/>
              </w:rPr>
              <w:t xml:space="preserve"> </w:t>
            </w:r>
            <w:r>
              <w:rPr>
                <w:sz w:val="24"/>
              </w:rPr>
              <w:t>BİT'in</w:t>
            </w:r>
            <w:r>
              <w:rPr>
                <w:spacing w:val="-2"/>
                <w:sz w:val="24"/>
              </w:rPr>
              <w:t xml:space="preserve"> </w:t>
            </w:r>
            <w:r>
              <w:rPr>
                <w:sz w:val="24"/>
              </w:rPr>
              <w:t>etkin</w:t>
            </w:r>
            <w:r>
              <w:rPr>
                <w:spacing w:val="-1"/>
                <w:sz w:val="24"/>
              </w:rPr>
              <w:t xml:space="preserve"> </w:t>
            </w:r>
            <w:r>
              <w:rPr>
                <w:sz w:val="24"/>
              </w:rPr>
              <w:t>kullanımının</w:t>
            </w:r>
            <w:r>
              <w:rPr>
                <w:spacing w:val="-1"/>
                <w:sz w:val="24"/>
              </w:rPr>
              <w:t xml:space="preserve"> </w:t>
            </w:r>
            <w:r>
              <w:rPr>
                <w:sz w:val="24"/>
              </w:rPr>
              <w:t>gerekli</w:t>
            </w:r>
            <w:r>
              <w:rPr>
                <w:spacing w:val="-2"/>
                <w:sz w:val="24"/>
              </w:rPr>
              <w:t xml:space="preserve"> </w:t>
            </w:r>
            <w:r>
              <w:rPr>
                <w:sz w:val="24"/>
              </w:rPr>
              <w:t>olduğunu</w:t>
            </w:r>
            <w:r>
              <w:rPr>
                <w:spacing w:val="-63"/>
                <w:sz w:val="24"/>
              </w:rPr>
              <w:t xml:space="preserve"> </w:t>
            </w:r>
            <w:r>
              <w:rPr>
                <w:sz w:val="24"/>
              </w:rPr>
              <w:t>değerlendirir,</w:t>
            </w:r>
          </w:p>
        </w:tc>
      </w:tr>
      <w:tr w:rsidR="00AA0408" w14:paraId="0FA6AEB0" w14:textId="77777777" w:rsidTr="000867FE">
        <w:trPr>
          <w:trHeight w:val="517"/>
        </w:trPr>
        <w:tc>
          <w:tcPr>
            <w:tcW w:w="1255" w:type="dxa"/>
          </w:tcPr>
          <w:p w14:paraId="4E48BCA9" w14:textId="6C44A296" w:rsidR="00AA0408" w:rsidRDefault="000867FE" w:rsidP="00122ED4">
            <w:pPr>
              <w:pStyle w:val="TableParagraph"/>
              <w:spacing w:line="259" w:lineRule="exact"/>
              <w:ind w:left="127" w:right="231"/>
              <w:jc w:val="center"/>
              <w:rPr>
                <w:sz w:val="24"/>
              </w:rPr>
            </w:pPr>
            <w:r>
              <w:rPr>
                <w:rFonts w:cstheme="minorHAnsi"/>
              </w:rPr>
              <w:t>VI-A.3</w:t>
            </w:r>
          </w:p>
        </w:tc>
        <w:tc>
          <w:tcPr>
            <w:tcW w:w="11647" w:type="dxa"/>
          </w:tcPr>
          <w:p w14:paraId="577A7350" w14:textId="4A454C00" w:rsidR="00AA0408" w:rsidRDefault="000867FE" w:rsidP="00122ED4">
            <w:pPr>
              <w:pStyle w:val="TableParagraph"/>
              <w:spacing w:line="256" w:lineRule="exact"/>
              <w:rPr>
                <w:sz w:val="24"/>
              </w:rPr>
            </w:pPr>
            <w:r w:rsidRPr="000867FE">
              <w:rPr>
                <w:sz w:val="24"/>
              </w:rPr>
              <w:t>görüşlerini formüle etmek ve tartışmak, diğer insanların görüşlerini dinlemek ve analiz etmek ve aynı fikirde olmasalar bile onlara saygıyla davr</w:t>
            </w:r>
            <w:r>
              <w:rPr>
                <w:sz w:val="24"/>
              </w:rPr>
              <w:t>anır</w:t>
            </w:r>
            <w:r w:rsidRPr="000867FE">
              <w:rPr>
                <w:sz w:val="24"/>
              </w:rPr>
              <w:t>;</w:t>
            </w:r>
          </w:p>
        </w:tc>
      </w:tr>
      <w:tr w:rsidR="00FD4709" w14:paraId="76BF779F" w14:textId="77777777" w:rsidTr="000867FE">
        <w:trPr>
          <w:trHeight w:val="537"/>
        </w:trPr>
        <w:tc>
          <w:tcPr>
            <w:tcW w:w="1255" w:type="dxa"/>
          </w:tcPr>
          <w:p w14:paraId="2C9AEF29" w14:textId="77777777" w:rsidR="00FD4709" w:rsidRDefault="00FD4709" w:rsidP="00122ED4">
            <w:pPr>
              <w:pStyle w:val="TableParagraph"/>
              <w:spacing w:line="262" w:lineRule="exact"/>
              <w:ind w:left="127" w:right="231"/>
              <w:jc w:val="center"/>
              <w:rPr>
                <w:sz w:val="24"/>
              </w:rPr>
            </w:pPr>
            <w:r>
              <w:rPr>
                <w:sz w:val="24"/>
              </w:rPr>
              <w:t>IV-A.4</w:t>
            </w:r>
          </w:p>
        </w:tc>
        <w:tc>
          <w:tcPr>
            <w:tcW w:w="11647" w:type="dxa"/>
          </w:tcPr>
          <w:p w14:paraId="4ED5B21D" w14:textId="77777777" w:rsidR="00FD4709" w:rsidRDefault="00FD4709" w:rsidP="00122ED4">
            <w:pPr>
              <w:pStyle w:val="TableParagraph"/>
              <w:spacing w:line="256" w:lineRule="exact"/>
              <w:rPr>
                <w:sz w:val="24"/>
              </w:rPr>
            </w:pPr>
            <w:r>
              <w:rPr>
                <w:sz w:val="24"/>
              </w:rPr>
              <w:t>Başkalarıyla</w:t>
            </w:r>
            <w:r>
              <w:rPr>
                <w:spacing w:val="-3"/>
                <w:sz w:val="24"/>
              </w:rPr>
              <w:t xml:space="preserve"> </w:t>
            </w:r>
            <w:r>
              <w:rPr>
                <w:sz w:val="24"/>
              </w:rPr>
              <w:t>işbirlikte</w:t>
            </w:r>
            <w:r>
              <w:rPr>
                <w:spacing w:val="-1"/>
                <w:sz w:val="24"/>
              </w:rPr>
              <w:t xml:space="preserve"> </w:t>
            </w:r>
            <w:r>
              <w:rPr>
                <w:sz w:val="24"/>
              </w:rPr>
              <w:t>bulunarak</w:t>
            </w:r>
            <w:r>
              <w:rPr>
                <w:spacing w:val="53"/>
                <w:sz w:val="24"/>
              </w:rPr>
              <w:t xml:space="preserve"> </w:t>
            </w:r>
            <w:r>
              <w:rPr>
                <w:sz w:val="24"/>
              </w:rPr>
              <w:t>bir</w:t>
            </w:r>
            <w:r>
              <w:rPr>
                <w:spacing w:val="-4"/>
                <w:sz w:val="24"/>
              </w:rPr>
              <w:t xml:space="preserve"> </w:t>
            </w:r>
            <w:r>
              <w:rPr>
                <w:sz w:val="24"/>
              </w:rPr>
              <w:t>sorunu</w:t>
            </w:r>
            <w:r>
              <w:rPr>
                <w:spacing w:val="-2"/>
                <w:sz w:val="24"/>
              </w:rPr>
              <w:t xml:space="preserve"> </w:t>
            </w:r>
            <w:r>
              <w:rPr>
                <w:sz w:val="24"/>
              </w:rPr>
              <w:t>analiz</w:t>
            </w:r>
            <w:r>
              <w:rPr>
                <w:spacing w:val="-3"/>
                <w:sz w:val="24"/>
              </w:rPr>
              <w:t xml:space="preserve"> </w:t>
            </w:r>
            <w:r>
              <w:rPr>
                <w:sz w:val="24"/>
              </w:rPr>
              <w:t>eder,</w:t>
            </w:r>
            <w:r>
              <w:rPr>
                <w:spacing w:val="61"/>
                <w:sz w:val="24"/>
              </w:rPr>
              <w:t xml:space="preserve"> </w:t>
            </w:r>
            <w:r>
              <w:rPr>
                <w:sz w:val="24"/>
              </w:rPr>
              <w:t>fikir</w:t>
            </w:r>
            <w:r>
              <w:rPr>
                <w:spacing w:val="-2"/>
                <w:sz w:val="24"/>
              </w:rPr>
              <w:t xml:space="preserve"> </w:t>
            </w:r>
            <w:r>
              <w:rPr>
                <w:sz w:val="24"/>
              </w:rPr>
              <w:t>geliştirrir</w:t>
            </w:r>
            <w:r>
              <w:rPr>
                <w:spacing w:val="-2"/>
                <w:sz w:val="24"/>
              </w:rPr>
              <w:t xml:space="preserve"> </w:t>
            </w:r>
            <w:r>
              <w:rPr>
                <w:sz w:val="24"/>
              </w:rPr>
              <w:t>ve</w:t>
            </w:r>
            <w:r>
              <w:rPr>
                <w:spacing w:val="-3"/>
                <w:sz w:val="24"/>
              </w:rPr>
              <w:t xml:space="preserve"> </w:t>
            </w:r>
            <w:r>
              <w:rPr>
                <w:sz w:val="24"/>
              </w:rPr>
              <w:t>onun</w:t>
            </w:r>
            <w:r>
              <w:rPr>
                <w:spacing w:val="-4"/>
                <w:sz w:val="24"/>
              </w:rPr>
              <w:t xml:space="preserve"> </w:t>
            </w:r>
            <w:r>
              <w:rPr>
                <w:sz w:val="24"/>
              </w:rPr>
              <w:t>araştırması</w:t>
            </w:r>
            <w:r>
              <w:rPr>
                <w:spacing w:val="-4"/>
                <w:sz w:val="24"/>
              </w:rPr>
              <w:t xml:space="preserve"> </w:t>
            </w:r>
            <w:r>
              <w:rPr>
                <w:sz w:val="24"/>
              </w:rPr>
              <w:t>ve</w:t>
            </w:r>
            <w:r>
              <w:rPr>
                <w:spacing w:val="-2"/>
                <w:sz w:val="24"/>
              </w:rPr>
              <w:t xml:space="preserve"> </w:t>
            </w:r>
            <w:r>
              <w:rPr>
                <w:sz w:val="24"/>
              </w:rPr>
              <w:t>çözümü</w:t>
            </w:r>
            <w:r>
              <w:rPr>
                <w:spacing w:val="-4"/>
                <w:sz w:val="24"/>
              </w:rPr>
              <w:t xml:space="preserve"> </w:t>
            </w:r>
            <w:r>
              <w:rPr>
                <w:sz w:val="24"/>
              </w:rPr>
              <w:t>için</w:t>
            </w:r>
            <w:r>
              <w:rPr>
                <w:spacing w:val="-2"/>
                <w:sz w:val="24"/>
              </w:rPr>
              <w:t xml:space="preserve"> </w:t>
            </w:r>
            <w:r>
              <w:rPr>
                <w:sz w:val="24"/>
              </w:rPr>
              <w:t>plan</w:t>
            </w:r>
          </w:p>
          <w:p w14:paraId="771EE18B" w14:textId="77777777" w:rsidR="00FD4709" w:rsidRDefault="00FD4709" w:rsidP="00122ED4">
            <w:pPr>
              <w:pStyle w:val="TableParagraph"/>
              <w:spacing w:line="261" w:lineRule="exact"/>
              <w:rPr>
                <w:sz w:val="24"/>
              </w:rPr>
            </w:pPr>
            <w:r>
              <w:rPr>
                <w:sz w:val="24"/>
              </w:rPr>
              <w:t>yapar</w:t>
            </w:r>
            <w:r>
              <w:rPr>
                <w:spacing w:val="-2"/>
                <w:sz w:val="24"/>
              </w:rPr>
              <w:t xml:space="preserve"> </w:t>
            </w:r>
            <w:r>
              <w:rPr>
                <w:sz w:val="24"/>
              </w:rPr>
              <w:t>ayrıca BİT'i</w:t>
            </w:r>
            <w:r>
              <w:rPr>
                <w:spacing w:val="-4"/>
                <w:sz w:val="24"/>
              </w:rPr>
              <w:t xml:space="preserve"> </w:t>
            </w:r>
            <w:r>
              <w:rPr>
                <w:sz w:val="24"/>
              </w:rPr>
              <w:t>ne</w:t>
            </w:r>
            <w:r>
              <w:rPr>
                <w:spacing w:val="-2"/>
                <w:sz w:val="24"/>
              </w:rPr>
              <w:t xml:space="preserve"> </w:t>
            </w:r>
            <w:r>
              <w:rPr>
                <w:sz w:val="24"/>
              </w:rPr>
              <w:t>zaman</w:t>
            </w:r>
            <w:r>
              <w:rPr>
                <w:spacing w:val="-1"/>
                <w:sz w:val="24"/>
              </w:rPr>
              <w:t xml:space="preserve"> </w:t>
            </w:r>
            <w:r>
              <w:rPr>
                <w:sz w:val="24"/>
              </w:rPr>
              <w:t>ve</w:t>
            </w:r>
            <w:r>
              <w:rPr>
                <w:spacing w:val="-3"/>
                <w:sz w:val="24"/>
              </w:rPr>
              <w:t xml:space="preserve"> </w:t>
            </w:r>
            <w:r>
              <w:rPr>
                <w:sz w:val="24"/>
              </w:rPr>
              <w:t>ne için</w:t>
            </w:r>
            <w:r>
              <w:rPr>
                <w:spacing w:val="-1"/>
                <w:sz w:val="24"/>
              </w:rPr>
              <w:t xml:space="preserve"> </w:t>
            </w:r>
            <w:r>
              <w:rPr>
                <w:sz w:val="24"/>
              </w:rPr>
              <w:t>kullanacağını</w:t>
            </w:r>
            <w:r>
              <w:rPr>
                <w:spacing w:val="-1"/>
                <w:sz w:val="24"/>
              </w:rPr>
              <w:t xml:space="preserve"> </w:t>
            </w:r>
            <w:r>
              <w:rPr>
                <w:sz w:val="24"/>
              </w:rPr>
              <w:t>dahir</w:t>
            </w:r>
            <w:r>
              <w:rPr>
                <w:spacing w:val="-4"/>
                <w:sz w:val="24"/>
              </w:rPr>
              <w:t xml:space="preserve"> </w:t>
            </w:r>
            <w:r>
              <w:rPr>
                <w:sz w:val="24"/>
              </w:rPr>
              <w:t>plan</w:t>
            </w:r>
            <w:r>
              <w:rPr>
                <w:spacing w:val="-1"/>
                <w:sz w:val="24"/>
              </w:rPr>
              <w:t xml:space="preserve"> </w:t>
            </w:r>
            <w:r>
              <w:rPr>
                <w:sz w:val="24"/>
              </w:rPr>
              <w:t>yapar,</w:t>
            </w:r>
          </w:p>
        </w:tc>
      </w:tr>
      <w:tr w:rsidR="00FD4709" w14:paraId="3ED42F4C" w14:textId="77777777" w:rsidTr="000867FE">
        <w:trPr>
          <w:trHeight w:val="381"/>
        </w:trPr>
        <w:tc>
          <w:tcPr>
            <w:tcW w:w="1255" w:type="dxa"/>
          </w:tcPr>
          <w:p w14:paraId="2A5CFEC8" w14:textId="77777777" w:rsidR="00FD4709" w:rsidRDefault="00FD4709" w:rsidP="00122ED4">
            <w:pPr>
              <w:pStyle w:val="TableParagraph"/>
              <w:spacing w:line="265" w:lineRule="exact"/>
              <w:ind w:left="127" w:right="231"/>
              <w:jc w:val="center"/>
              <w:rPr>
                <w:sz w:val="24"/>
              </w:rPr>
            </w:pPr>
            <w:r>
              <w:rPr>
                <w:sz w:val="24"/>
              </w:rPr>
              <w:t>IV-A.5</w:t>
            </w:r>
          </w:p>
        </w:tc>
        <w:tc>
          <w:tcPr>
            <w:tcW w:w="11647" w:type="dxa"/>
          </w:tcPr>
          <w:p w14:paraId="4CA70769" w14:textId="77777777" w:rsidR="00FD4709" w:rsidRDefault="00FD4709" w:rsidP="00122ED4">
            <w:pPr>
              <w:pStyle w:val="TableParagraph"/>
              <w:spacing w:line="265" w:lineRule="exact"/>
              <w:rPr>
                <w:sz w:val="24"/>
              </w:rPr>
            </w:pPr>
            <w:r>
              <w:rPr>
                <w:sz w:val="24"/>
              </w:rPr>
              <w:t>Hangi</w:t>
            </w:r>
            <w:r>
              <w:rPr>
                <w:spacing w:val="-3"/>
                <w:sz w:val="24"/>
              </w:rPr>
              <w:t xml:space="preserve"> </w:t>
            </w:r>
            <w:r>
              <w:rPr>
                <w:sz w:val="24"/>
              </w:rPr>
              <w:t>bilgilere</w:t>
            </w:r>
            <w:r>
              <w:rPr>
                <w:spacing w:val="-2"/>
                <w:sz w:val="24"/>
              </w:rPr>
              <w:t xml:space="preserve"> </w:t>
            </w:r>
            <w:r>
              <w:rPr>
                <w:sz w:val="24"/>
              </w:rPr>
              <w:t>ihtiyacı</w:t>
            </w:r>
            <w:r>
              <w:rPr>
                <w:spacing w:val="-4"/>
                <w:sz w:val="24"/>
              </w:rPr>
              <w:t xml:space="preserve"> </w:t>
            </w:r>
            <w:r>
              <w:rPr>
                <w:sz w:val="24"/>
              </w:rPr>
              <w:t>olduğunu</w:t>
            </w:r>
            <w:r>
              <w:rPr>
                <w:spacing w:val="-4"/>
                <w:sz w:val="24"/>
              </w:rPr>
              <w:t xml:space="preserve"> </w:t>
            </w:r>
            <w:r>
              <w:rPr>
                <w:sz w:val="24"/>
              </w:rPr>
              <w:t>belirler,</w:t>
            </w:r>
            <w:r>
              <w:rPr>
                <w:spacing w:val="-2"/>
                <w:sz w:val="24"/>
              </w:rPr>
              <w:t xml:space="preserve"> </w:t>
            </w:r>
            <w:r>
              <w:rPr>
                <w:sz w:val="24"/>
              </w:rPr>
              <w:t>dijital</w:t>
            </w:r>
            <w:r>
              <w:rPr>
                <w:spacing w:val="-5"/>
                <w:sz w:val="24"/>
              </w:rPr>
              <w:t xml:space="preserve"> </w:t>
            </w:r>
            <w:r>
              <w:rPr>
                <w:sz w:val="24"/>
              </w:rPr>
              <w:t>verileri</w:t>
            </w:r>
            <w:r>
              <w:rPr>
                <w:spacing w:val="-3"/>
                <w:sz w:val="24"/>
              </w:rPr>
              <w:t xml:space="preserve"> </w:t>
            </w:r>
            <w:r>
              <w:rPr>
                <w:sz w:val="24"/>
              </w:rPr>
              <w:t>ve</w:t>
            </w:r>
            <w:r>
              <w:rPr>
                <w:spacing w:val="3"/>
                <w:sz w:val="24"/>
              </w:rPr>
              <w:t xml:space="preserve"> </w:t>
            </w:r>
            <w:r>
              <w:rPr>
                <w:sz w:val="24"/>
              </w:rPr>
              <w:t>bilgileri</w:t>
            </w:r>
            <w:r>
              <w:rPr>
                <w:spacing w:val="-3"/>
                <w:sz w:val="24"/>
              </w:rPr>
              <w:t xml:space="preserve"> </w:t>
            </w:r>
            <w:r>
              <w:rPr>
                <w:sz w:val="24"/>
              </w:rPr>
              <w:t>bulur,</w:t>
            </w:r>
            <w:r>
              <w:rPr>
                <w:spacing w:val="-2"/>
                <w:sz w:val="24"/>
              </w:rPr>
              <w:t xml:space="preserve"> </w:t>
            </w:r>
            <w:r>
              <w:rPr>
                <w:sz w:val="24"/>
              </w:rPr>
              <w:t>seçer</w:t>
            </w:r>
            <w:r>
              <w:rPr>
                <w:spacing w:val="-2"/>
                <w:sz w:val="24"/>
              </w:rPr>
              <w:t xml:space="preserve"> </w:t>
            </w:r>
            <w:r>
              <w:rPr>
                <w:sz w:val="24"/>
              </w:rPr>
              <w:t>ve</w:t>
            </w:r>
            <w:r>
              <w:rPr>
                <w:spacing w:val="-2"/>
                <w:sz w:val="24"/>
              </w:rPr>
              <w:t xml:space="preserve"> </w:t>
            </w:r>
            <w:r>
              <w:rPr>
                <w:sz w:val="24"/>
              </w:rPr>
              <w:t>indirir,</w:t>
            </w:r>
          </w:p>
        </w:tc>
      </w:tr>
      <w:tr w:rsidR="00FD4709" w14:paraId="74494FE8" w14:textId="77777777" w:rsidTr="000867FE">
        <w:trPr>
          <w:trHeight w:val="537"/>
        </w:trPr>
        <w:tc>
          <w:tcPr>
            <w:tcW w:w="1255" w:type="dxa"/>
          </w:tcPr>
          <w:p w14:paraId="6D273C84" w14:textId="77777777" w:rsidR="00FD4709" w:rsidRDefault="00FD4709" w:rsidP="00122ED4">
            <w:pPr>
              <w:pStyle w:val="TableParagraph"/>
              <w:spacing w:line="262" w:lineRule="exact"/>
              <w:ind w:left="127" w:right="231"/>
              <w:jc w:val="center"/>
              <w:rPr>
                <w:sz w:val="24"/>
              </w:rPr>
            </w:pPr>
            <w:r>
              <w:rPr>
                <w:sz w:val="24"/>
              </w:rPr>
              <w:t>IV-A.7</w:t>
            </w:r>
          </w:p>
        </w:tc>
        <w:tc>
          <w:tcPr>
            <w:tcW w:w="11647" w:type="dxa"/>
          </w:tcPr>
          <w:p w14:paraId="15497FDA" w14:textId="77777777" w:rsidR="00FD4709" w:rsidRDefault="00FD4709" w:rsidP="00122ED4">
            <w:pPr>
              <w:pStyle w:val="TableParagraph"/>
              <w:spacing w:line="256" w:lineRule="exact"/>
              <w:ind w:left="71"/>
              <w:rPr>
                <w:sz w:val="24"/>
              </w:rPr>
            </w:pPr>
            <w:r>
              <w:rPr>
                <w:sz w:val="24"/>
              </w:rPr>
              <w:t>Uygun</w:t>
            </w:r>
            <w:r>
              <w:rPr>
                <w:spacing w:val="-4"/>
                <w:sz w:val="24"/>
              </w:rPr>
              <w:t xml:space="preserve"> </w:t>
            </w:r>
            <w:r>
              <w:rPr>
                <w:sz w:val="24"/>
              </w:rPr>
              <w:t>BİT</w:t>
            </w:r>
            <w:r>
              <w:rPr>
                <w:spacing w:val="-1"/>
                <w:sz w:val="24"/>
              </w:rPr>
              <w:t xml:space="preserve"> </w:t>
            </w:r>
            <w:r>
              <w:rPr>
                <w:sz w:val="24"/>
              </w:rPr>
              <w:t>iletişim</w:t>
            </w:r>
            <w:r>
              <w:rPr>
                <w:spacing w:val="-3"/>
                <w:sz w:val="24"/>
              </w:rPr>
              <w:t xml:space="preserve"> </w:t>
            </w:r>
            <w:r>
              <w:rPr>
                <w:sz w:val="24"/>
              </w:rPr>
              <w:t>araçlarını</w:t>
            </w:r>
            <w:r>
              <w:rPr>
                <w:spacing w:val="-1"/>
                <w:sz w:val="24"/>
              </w:rPr>
              <w:t xml:space="preserve"> </w:t>
            </w:r>
            <w:r>
              <w:rPr>
                <w:sz w:val="24"/>
              </w:rPr>
              <w:t>seçip</w:t>
            </w:r>
            <w:r>
              <w:rPr>
                <w:spacing w:val="-3"/>
                <w:sz w:val="24"/>
              </w:rPr>
              <w:t xml:space="preserve"> </w:t>
            </w:r>
            <w:r>
              <w:rPr>
                <w:sz w:val="24"/>
              </w:rPr>
              <w:t>kullanır,</w:t>
            </w:r>
            <w:r>
              <w:rPr>
                <w:spacing w:val="-1"/>
                <w:sz w:val="24"/>
              </w:rPr>
              <w:t xml:space="preserve"> </w:t>
            </w:r>
            <w:r>
              <w:rPr>
                <w:sz w:val="24"/>
              </w:rPr>
              <w:t>bilgileri</w:t>
            </w:r>
            <w:r>
              <w:rPr>
                <w:spacing w:val="-3"/>
                <w:sz w:val="24"/>
              </w:rPr>
              <w:t xml:space="preserve"> </w:t>
            </w:r>
            <w:r>
              <w:rPr>
                <w:sz w:val="24"/>
              </w:rPr>
              <w:t>güvenli</w:t>
            </w:r>
            <w:r>
              <w:rPr>
                <w:spacing w:val="-2"/>
                <w:sz w:val="24"/>
              </w:rPr>
              <w:t xml:space="preserve"> </w:t>
            </w:r>
            <w:r>
              <w:rPr>
                <w:sz w:val="24"/>
              </w:rPr>
              <w:t>bir</w:t>
            </w:r>
            <w:r>
              <w:rPr>
                <w:spacing w:val="-3"/>
                <w:sz w:val="24"/>
              </w:rPr>
              <w:t xml:space="preserve"> </w:t>
            </w:r>
            <w:r>
              <w:rPr>
                <w:sz w:val="24"/>
              </w:rPr>
              <w:t>şekilde</w:t>
            </w:r>
            <w:r>
              <w:rPr>
                <w:spacing w:val="1"/>
                <w:sz w:val="24"/>
              </w:rPr>
              <w:t xml:space="preserve"> </w:t>
            </w:r>
            <w:r>
              <w:rPr>
                <w:sz w:val="24"/>
              </w:rPr>
              <w:t>paylaşır,</w:t>
            </w:r>
            <w:r>
              <w:rPr>
                <w:spacing w:val="-1"/>
                <w:sz w:val="24"/>
              </w:rPr>
              <w:t xml:space="preserve"> </w:t>
            </w:r>
            <w:r>
              <w:rPr>
                <w:sz w:val="24"/>
              </w:rPr>
              <w:t>çevrimiçi</w:t>
            </w:r>
            <w:r>
              <w:rPr>
                <w:spacing w:val="-4"/>
                <w:sz w:val="24"/>
              </w:rPr>
              <w:t xml:space="preserve"> </w:t>
            </w:r>
            <w:r>
              <w:rPr>
                <w:sz w:val="24"/>
              </w:rPr>
              <w:t>projelerde,</w:t>
            </w:r>
            <w:r>
              <w:rPr>
                <w:spacing w:val="-3"/>
                <w:sz w:val="24"/>
              </w:rPr>
              <w:t xml:space="preserve"> </w:t>
            </w:r>
            <w:r>
              <w:rPr>
                <w:sz w:val="24"/>
              </w:rPr>
              <w:t>sosyal</w:t>
            </w:r>
          </w:p>
          <w:p w14:paraId="3FBA9740" w14:textId="77777777" w:rsidR="00FD4709" w:rsidRDefault="00FD4709" w:rsidP="00122ED4">
            <w:pPr>
              <w:pStyle w:val="TableParagraph"/>
              <w:spacing w:line="261" w:lineRule="exact"/>
              <w:ind w:left="4"/>
              <w:rPr>
                <w:sz w:val="24"/>
              </w:rPr>
            </w:pPr>
            <w:r>
              <w:rPr>
                <w:sz w:val="24"/>
              </w:rPr>
              <w:t>etkinliklerde</w:t>
            </w:r>
            <w:r>
              <w:rPr>
                <w:spacing w:val="-3"/>
                <w:sz w:val="24"/>
              </w:rPr>
              <w:t xml:space="preserve"> </w:t>
            </w:r>
            <w:r>
              <w:rPr>
                <w:sz w:val="24"/>
              </w:rPr>
              <w:t>veya</w:t>
            </w:r>
            <w:r>
              <w:rPr>
                <w:spacing w:val="-2"/>
                <w:sz w:val="24"/>
              </w:rPr>
              <w:t xml:space="preserve"> </w:t>
            </w:r>
            <w:r>
              <w:rPr>
                <w:sz w:val="24"/>
              </w:rPr>
              <w:t>kişisel</w:t>
            </w:r>
            <w:r>
              <w:rPr>
                <w:spacing w:val="-3"/>
                <w:sz w:val="24"/>
              </w:rPr>
              <w:t xml:space="preserve"> </w:t>
            </w:r>
            <w:r>
              <w:rPr>
                <w:sz w:val="24"/>
              </w:rPr>
              <w:t>kullanım</w:t>
            </w:r>
            <w:r>
              <w:rPr>
                <w:spacing w:val="-2"/>
                <w:sz w:val="24"/>
              </w:rPr>
              <w:t xml:space="preserve"> </w:t>
            </w:r>
            <w:r>
              <w:rPr>
                <w:sz w:val="24"/>
              </w:rPr>
              <w:t>için</w:t>
            </w:r>
            <w:r>
              <w:rPr>
                <w:spacing w:val="-4"/>
                <w:sz w:val="24"/>
              </w:rPr>
              <w:t xml:space="preserve"> </w:t>
            </w:r>
            <w:r>
              <w:rPr>
                <w:sz w:val="24"/>
              </w:rPr>
              <w:t>başkalarıyla</w:t>
            </w:r>
            <w:r>
              <w:rPr>
                <w:spacing w:val="-2"/>
                <w:sz w:val="24"/>
              </w:rPr>
              <w:t xml:space="preserve"> </w:t>
            </w:r>
            <w:r>
              <w:rPr>
                <w:sz w:val="24"/>
              </w:rPr>
              <w:t>iletişim</w:t>
            </w:r>
            <w:r>
              <w:rPr>
                <w:spacing w:val="-2"/>
                <w:sz w:val="24"/>
              </w:rPr>
              <w:t xml:space="preserve"> </w:t>
            </w:r>
            <w:r>
              <w:rPr>
                <w:sz w:val="24"/>
              </w:rPr>
              <w:t>kurar</w:t>
            </w:r>
            <w:r>
              <w:rPr>
                <w:spacing w:val="-2"/>
                <w:sz w:val="24"/>
              </w:rPr>
              <w:t xml:space="preserve"> </w:t>
            </w:r>
            <w:r>
              <w:rPr>
                <w:sz w:val="24"/>
              </w:rPr>
              <w:t>ve</w:t>
            </w:r>
            <w:r>
              <w:rPr>
                <w:spacing w:val="-2"/>
                <w:sz w:val="24"/>
              </w:rPr>
              <w:t xml:space="preserve"> </w:t>
            </w:r>
            <w:r>
              <w:rPr>
                <w:sz w:val="24"/>
              </w:rPr>
              <w:t>işbirliği</w:t>
            </w:r>
            <w:r>
              <w:rPr>
                <w:spacing w:val="-4"/>
                <w:sz w:val="24"/>
              </w:rPr>
              <w:t xml:space="preserve"> </w:t>
            </w:r>
            <w:r>
              <w:rPr>
                <w:sz w:val="24"/>
              </w:rPr>
              <w:t>yapar,</w:t>
            </w:r>
          </w:p>
        </w:tc>
      </w:tr>
      <w:tr w:rsidR="00FD4709" w14:paraId="52398A43" w14:textId="77777777" w:rsidTr="000867FE">
        <w:trPr>
          <w:trHeight w:val="304"/>
        </w:trPr>
        <w:tc>
          <w:tcPr>
            <w:tcW w:w="1255" w:type="dxa"/>
          </w:tcPr>
          <w:p w14:paraId="3B8B796F" w14:textId="77777777" w:rsidR="00FD4709" w:rsidRDefault="00FD4709" w:rsidP="00122ED4">
            <w:pPr>
              <w:pStyle w:val="TableParagraph"/>
              <w:spacing w:line="262" w:lineRule="exact"/>
              <w:ind w:left="127" w:right="231"/>
              <w:jc w:val="center"/>
              <w:rPr>
                <w:sz w:val="24"/>
              </w:rPr>
            </w:pPr>
            <w:r>
              <w:rPr>
                <w:sz w:val="24"/>
              </w:rPr>
              <w:t>IV-A.8</w:t>
            </w:r>
          </w:p>
        </w:tc>
        <w:tc>
          <w:tcPr>
            <w:tcW w:w="11647" w:type="dxa"/>
          </w:tcPr>
          <w:p w14:paraId="70BE5E6E" w14:textId="77777777" w:rsidR="00FD4709" w:rsidRDefault="00FD4709" w:rsidP="00122ED4">
            <w:pPr>
              <w:pStyle w:val="TableParagraph"/>
              <w:spacing w:line="262" w:lineRule="exact"/>
              <w:ind w:left="71"/>
              <w:rPr>
                <w:sz w:val="24"/>
              </w:rPr>
            </w:pPr>
            <w:r>
              <w:rPr>
                <w:sz w:val="24"/>
              </w:rPr>
              <w:t>Dijital</w:t>
            </w:r>
            <w:r>
              <w:rPr>
                <w:spacing w:val="-4"/>
                <w:sz w:val="24"/>
              </w:rPr>
              <w:t xml:space="preserve"> </w:t>
            </w:r>
            <w:r>
              <w:rPr>
                <w:sz w:val="24"/>
              </w:rPr>
              <w:t>içerikleri,</w:t>
            </w:r>
            <w:r>
              <w:rPr>
                <w:spacing w:val="-2"/>
                <w:sz w:val="24"/>
              </w:rPr>
              <w:t xml:space="preserve"> </w:t>
            </w:r>
            <w:r>
              <w:rPr>
                <w:sz w:val="24"/>
              </w:rPr>
              <w:t>eğitim</w:t>
            </w:r>
            <w:r>
              <w:rPr>
                <w:spacing w:val="-3"/>
                <w:sz w:val="24"/>
              </w:rPr>
              <w:t xml:space="preserve"> </w:t>
            </w:r>
            <w:r>
              <w:rPr>
                <w:sz w:val="24"/>
              </w:rPr>
              <w:t>ve</w:t>
            </w:r>
            <w:r>
              <w:rPr>
                <w:spacing w:val="-3"/>
                <w:sz w:val="24"/>
              </w:rPr>
              <w:t xml:space="preserve"> </w:t>
            </w:r>
            <w:r>
              <w:rPr>
                <w:sz w:val="24"/>
              </w:rPr>
              <w:t>sosyal</w:t>
            </w:r>
            <w:r>
              <w:rPr>
                <w:spacing w:val="-5"/>
                <w:sz w:val="24"/>
              </w:rPr>
              <w:t xml:space="preserve"> </w:t>
            </w:r>
            <w:r>
              <w:rPr>
                <w:sz w:val="24"/>
              </w:rPr>
              <w:t>ağları</w:t>
            </w:r>
            <w:r>
              <w:rPr>
                <w:spacing w:val="-2"/>
                <w:sz w:val="24"/>
              </w:rPr>
              <w:t xml:space="preserve"> </w:t>
            </w:r>
            <w:r>
              <w:rPr>
                <w:sz w:val="24"/>
              </w:rPr>
              <w:t>ve</w:t>
            </w:r>
            <w:r>
              <w:rPr>
                <w:spacing w:val="-3"/>
                <w:sz w:val="24"/>
              </w:rPr>
              <w:t xml:space="preserve"> </w:t>
            </w:r>
            <w:r>
              <w:rPr>
                <w:sz w:val="24"/>
              </w:rPr>
              <w:t>dijital</w:t>
            </w:r>
            <w:r>
              <w:rPr>
                <w:spacing w:val="-3"/>
                <w:sz w:val="24"/>
              </w:rPr>
              <w:t xml:space="preserve"> </w:t>
            </w:r>
            <w:r>
              <w:rPr>
                <w:sz w:val="24"/>
              </w:rPr>
              <w:t>platformları</w:t>
            </w:r>
            <w:r>
              <w:rPr>
                <w:spacing w:val="-2"/>
                <w:sz w:val="24"/>
              </w:rPr>
              <w:t xml:space="preserve"> </w:t>
            </w:r>
            <w:r>
              <w:rPr>
                <w:sz w:val="24"/>
              </w:rPr>
              <w:t>güvenli</w:t>
            </w:r>
            <w:r>
              <w:rPr>
                <w:spacing w:val="-5"/>
                <w:sz w:val="24"/>
              </w:rPr>
              <w:t xml:space="preserve"> </w:t>
            </w:r>
            <w:r>
              <w:rPr>
                <w:sz w:val="24"/>
              </w:rPr>
              <w:t>ve</w:t>
            </w:r>
            <w:r>
              <w:rPr>
                <w:spacing w:val="-2"/>
                <w:sz w:val="24"/>
              </w:rPr>
              <w:t xml:space="preserve"> </w:t>
            </w:r>
            <w:r>
              <w:rPr>
                <w:sz w:val="24"/>
              </w:rPr>
              <w:t>sorumlu</w:t>
            </w:r>
            <w:r>
              <w:rPr>
                <w:spacing w:val="-2"/>
                <w:sz w:val="24"/>
              </w:rPr>
              <w:t xml:space="preserve"> </w:t>
            </w:r>
            <w:r>
              <w:rPr>
                <w:sz w:val="24"/>
              </w:rPr>
              <w:t>bir</w:t>
            </w:r>
            <w:r>
              <w:rPr>
                <w:spacing w:val="-5"/>
                <w:sz w:val="24"/>
              </w:rPr>
              <w:t xml:space="preserve"> </w:t>
            </w:r>
            <w:r>
              <w:rPr>
                <w:sz w:val="24"/>
              </w:rPr>
              <w:t>şekilde</w:t>
            </w:r>
            <w:r>
              <w:rPr>
                <w:spacing w:val="-4"/>
                <w:sz w:val="24"/>
              </w:rPr>
              <w:t xml:space="preserve"> </w:t>
            </w:r>
            <w:r>
              <w:rPr>
                <w:sz w:val="24"/>
              </w:rPr>
              <w:t>kullanır,</w:t>
            </w:r>
          </w:p>
        </w:tc>
      </w:tr>
      <w:tr w:rsidR="00FD4709" w14:paraId="7C8445BC" w14:textId="77777777" w:rsidTr="000867FE">
        <w:trPr>
          <w:trHeight w:val="537"/>
        </w:trPr>
        <w:tc>
          <w:tcPr>
            <w:tcW w:w="1255" w:type="dxa"/>
          </w:tcPr>
          <w:p w14:paraId="047A0030" w14:textId="77777777" w:rsidR="00FD4709" w:rsidRDefault="00FD4709" w:rsidP="00122ED4">
            <w:pPr>
              <w:pStyle w:val="TableParagraph"/>
              <w:spacing w:line="264" w:lineRule="exact"/>
              <w:ind w:left="127" w:right="231"/>
              <w:jc w:val="center"/>
              <w:rPr>
                <w:sz w:val="24"/>
              </w:rPr>
            </w:pPr>
            <w:r>
              <w:rPr>
                <w:sz w:val="24"/>
              </w:rPr>
              <w:t>IV-A.9</w:t>
            </w:r>
          </w:p>
        </w:tc>
        <w:tc>
          <w:tcPr>
            <w:tcW w:w="11647" w:type="dxa"/>
          </w:tcPr>
          <w:p w14:paraId="5765EEBA" w14:textId="77777777" w:rsidR="00FD4709" w:rsidRDefault="00FD4709" w:rsidP="00122ED4">
            <w:pPr>
              <w:pStyle w:val="TableParagraph"/>
              <w:spacing w:line="264" w:lineRule="exact"/>
              <w:rPr>
                <w:sz w:val="24"/>
              </w:rPr>
            </w:pPr>
            <w:r>
              <w:rPr>
                <w:sz w:val="24"/>
              </w:rPr>
              <w:t>Çok kültürlü dijital alanında</w:t>
            </w:r>
            <w:r>
              <w:rPr>
                <w:spacing w:val="1"/>
                <w:sz w:val="24"/>
              </w:rPr>
              <w:t xml:space="preserve"> </w:t>
            </w:r>
            <w:r>
              <w:rPr>
                <w:sz w:val="24"/>
              </w:rPr>
              <w:t>başkalarıyla iletişim kurarken, farklı katılımcılara saygı gösterir ve davranışlarında</w:t>
            </w:r>
            <w:r>
              <w:rPr>
                <w:spacing w:val="-64"/>
                <w:sz w:val="24"/>
              </w:rPr>
              <w:t xml:space="preserve"> </w:t>
            </w:r>
            <w:r>
              <w:rPr>
                <w:sz w:val="24"/>
              </w:rPr>
              <w:t>yasal,</w:t>
            </w:r>
            <w:r>
              <w:rPr>
                <w:spacing w:val="-1"/>
                <w:sz w:val="24"/>
              </w:rPr>
              <w:t xml:space="preserve"> </w:t>
            </w:r>
            <w:r>
              <w:rPr>
                <w:sz w:val="24"/>
              </w:rPr>
              <w:t>kültürel ve</w:t>
            </w:r>
            <w:r>
              <w:rPr>
                <w:spacing w:val="-1"/>
                <w:sz w:val="24"/>
              </w:rPr>
              <w:t xml:space="preserve"> </w:t>
            </w:r>
            <w:r>
              <w:rPr>
                <w:sz w:val="24"/>
              </w:rPr>
              <w:t>etik normlara</w:t>
            </w:r>
            <w:r>
              <w:rPr>
                <w:spacing w:val="-2"/>
                <w:sz w:val="24"/>
              </w:rPr>
              <w:t xml:space="preserve"> </w:t>
            </w:r>
            <w:r>
              <w:rPr>
                <w:sz w:val="24"/>
              </w:rPr>
              <w:t>uyar.</w:t>
            </w:r>
          </w:p>
        </w:tc>
      </w:tr>
      <w:tr w:rsidR="00AA0408" w14:paraId="0A0E52E8" w14:textId="77777777" w:rsidTr="000867FE">
        <w:trPr>
          <w:trHeight w:val="537"/>
        </w:trPr>
        <w:tc>
          <w:tcPr>
            <w:tcW w:w="1255" w:type="dxa"/>
          </w:tcPr>
          <w:p w14:paraId="2BF5F688" w14:textId="6630E24F" w:rsidR="00AA0408" w:rsidRDefault="000867FE" w:rsidP="000867FE">
            <w:pPr>
              <w:pStyle w:val="TableParagraph"/>
              <w:spacing w:line="264" w:lineRule="exact"/>
              <w:ind w:left="127" w:right="231"/>
              <w:rPr>
                <w:sz w:val="24"/>
              </w:rPr>
            </w:pPr>
            <w:r>
              <w:rPr>
                <w:sz w:val="24"/>
              </w:rPr>
              <w:t>IV-A.11</w:t>
            </w:r>
          </w:p>
        </w:tc>
        <w:tc>
          <w:tcPr>
            <w:tcW w:w="11647" w:type="dxa"/>
          </w:tcPr>
          <w:p w14:paraId="15FF9BF2" w14:textId="08C08C22" w:rsidR="00AA0408" w:rsidRDefault="000867FE" w:rsidP="00122ED4">
            <w:pPr>
              <w:pStyle w:val="TableParagraph"/>
              <w:spacing w:line="264" w:lineRule="exact"/>
              <w:rPr>
                <w:sz w:val="24"/>
              </w:rPr>
            </w:pPr>
            <w:r w:rsidRPr="000867FE">
              <w:rPr>
                <w:sz w:val="24"/>
              </w:rPr>
              <w:t>trafiğe güvenli katılım için kural ve düzenlemeleri uygular;</w:t>
            </w:r>
          </w:p>
        </w:tc>
      </w:tr>
      <w:tr w:rsidR="00FD4709" w14:paraId="282FD654" w14:textId="77777777" w:rsidTr="000867FE">
        <w:trPr>
          <w:trHeight w:val="806"/>
        </w:trPr>
        <w:tc>
          <w:tcPr>
            <w:tcW w:w="1255" w:type="dxa"/>
          </w:tcPr>
          <w:p w14:paraId="79743A46" w14:textId="77777777" w:rsidR="00FD4709" w:rsidRDefault="00FD4709" w:rsidP="00122ED4">
            <w:pPr>
              <w:pStyle w:val="TableParagraph"/>
              <w:spacing w:line="264" w:lineRule="exact"/>
              <w:ind w:left="127" w:right="100"/>
              <w:jc w:val="center"/>
              <w:rPr>
                <w:sz w:val="24"/>
              </w:rPr>
            </w:pPr>
            <w:r>
              <w:rPr>
                <w:sz w:val="24"/>
              </w:rPr>
              <w:t>IV-A.12</w:t>
            </w:r>
          </w:p>
        </w:tc>
        <w:tc>
          <w:tcPr>
            <w:tcW w:w="11647" w:type="dxa"/>
          </w:tcPr>
          <w:p w14:paraId="7AEC8EBB" w14:textId="77777777" w:rsidR="00FD4709" w:rsidRDefault="00FD4709" w:rsidP="00122ED4">
            <w:pPr>
              <w:pStyle w:val="TableParagraph"/>
              <w:spacing w:line="230" w:lineRule="auto"/>
              <w:ind w:right="837"/>
              <w:rPr>
                <w:sz w:val="24"/>
              </w:rPr>
            </w:pPr>
            <w:r>
              <w:rPr>
                <w:sz w:val="24"/>
              </w:rPr>
              <w:t>Belirli bir amaç ve belirli bir</w:t>
            </w:r>
            <w:r>
              <w:rPr>
                <w:spacing w:val="1"/>
                <w:sz w:val="24"/>
              </w:rPr>
              <w:t xml:space="preserve"> </w:t>
            </w:r>
            <w:r>
              <w:rPr>
                <w:sz w:val="24"/>
              </w:rPr>
              <w:t>kitle için basit yaratıcı multimedya ürünleri</w:t>
            </w:r>
            <w:r>
              <w:rPr>
                <w:spacing w:val="1"/>
                <w:sz w:val="24"/>
              </w:rPr>
              <w:t xml:space="preserve"> </w:t>
            </w:r>
            <w:r>
              <w:rPr>
                <w:sz w:val="24"/>
              </w:rPr>
              <w:t>oluşturarak</w:t>
            </w:r>
            <w:r>
              <w:rPr>
                <w:spacing w:val="1"/>
                <w:sz w:val="24"/>
              </w:rPr>
              <w:t xml:space="preserve"> </w:t>
            </w:r>
            <w:r>
              <w:rPr>
                <w:sz w:val="24"/>
              </w:rPr>
              <w:t>statik ve dinamik</w:t>
            </w:r>
            <w:r>
              <w:rPr>
                <w:spacing w:val="1"/>
                <w:sz w:val="24"/>
              </w:rPr>
              <w:t xml:space="preserve"> </w:t>
            </w:r>
            <w:r>
              <w:rPr>
                <w:sz w:val="24"/>
              </w:rPr>
              <w:t>temsilleri,</w:t>
            </w:r>
            <w:r>
              <w:rPr>
                <w:spacing w:val="-3"/>
                <w:sz w:val="24"/>
              </w:rPr>
              <w:t xml:space="preserve"> </w:t>
            </w:r>
            <w:r>
              <w:rPr>
                <w:sz w:val="24"/>
              </w:rPr>
              <w:t>ses,</w:t>
            </w:r>
            <w:r>
              <w:rPr>
                <w:spacing w:val="-3"/>
                <w:sz w:val="24"/>
              </w:rPr>
              <w:t xml:space="preserve"> </w:t>
            </w:r>
            <w:r>
              <w:rPr>
                <w:sz w:val="24"/>
              </w:rPr>
              <w:t>metni</w:t>
            </w:r>
            <w:r>
              <w:rPr>
                <w:spacing w:val="-4"/>
                <w:sz w:val="24"/>
              </w:rPr>
              <w:t xml:space="preserve"> </w:t>
            </w:r>
            <w:r>
              <w:rPr>
                <w:sz w:val="24"/>
              </w:rPr>
              <w:t>ve</w:t>
            </w:r>
            <w:r>
              <w:rPr>
                <w:spacing w:val="-3"/>
                <w:sz w:val="24"/>
              </w:rPr>
              <w:t xml:space="preserve"> </w:t>
            </w:r>
            <w:r>
              <w:rPr>
                <w:sz w:val="24"/>
              </w:rPr>
              <w:t>görüntüleri</w:t>
            </w:r>
            <w:r>
              <w:rPr>
                <w:spacing w:val="-5"/>
                <w:sz w:val="24"/>
              </w:rPr>
              <w:t xml:space="preserve"> </w:t>
            </w:r>
            <w:r>
              <w:rPr>
                <w:sz w:val="24"/>
              </w:rPr>
              <w:t>birleştirerek</w:t>
            </w:r>
            <w:r>
              <w:rPr>
                <w:spacing w:val="65"/>
                <w:sz w:val="24"/>
              </w:rPr>
              <w:t xml:space="preserve"> </w:t>
            </w:r>
            <w:r>
              <w:rPr>
                <w:sz w:val="24"/>
              </w:rPr>
              <w:t>farklı</w:t>
            </w:r>
            <w:r>
              <w:rPr>
                <w:spacing w:val="-5"/>
                <w:sz w:val="24"/>
              </w:rPr>
              <w:t xml:space="preserve"> </w:t>
            </w:r>
            <w:r>
              <w:rPr>
                <w:sz w:val="24"/>
              </w:rPr>
              <w:t>modeller</w:t>
            </w:r>
            <w:r>
              <w:rPr>
                <w:spacing w:val="-3"/>
                <w:sz w:val="24"/>
              </w:rPr>
              <w:t xml:space="preserve"> </w:t>
            </w:r>
            <w:r>
              <w:rPr>
                <w:sz w:val="24"/>
              </w:rPr>
              <w:t>ve</w:t>
            </w:r>
            <w:r>
              <w:rPr>
                <w:spacing w:val="-4"/>
                <w:sz w:val="24"/>
              </w:rPr>
              <w:t xml:space="preserve"> </w:t>
            </w:r>
            <w:r>
              <w:rPr>
                <w:sz w:val="24"/>
              </w:rPr>
              <w:t>simülasyonlar</w:t>
            </w:r>
            <w:r>
              <w:rPr>
                <w:spacing w:val="-1"/>
                <w:sz w:val="24"/>
              </w:rPr>
              <w:t xml:space="preserve"> </w:t>
            </w:r>
            <w:r>
              <w:rPr>
                <w:sz w:val="24"/>
              </w:rPr>
              <w:t>kullanma</w:t>
            </w:r>
            <w:r>
              <w:rPr>
                <w:spacing w:val="-5"/>
                <w:sz w:val="24"/>
              </w:rPr>
              <w:t xml:space="preserve"> </w:t>
            </w:r>
            <w:r>
              <w:rPr>
                <w:sz w:val="24"/>
              </w:rPr>
              <w:t>olanaklarını</w:t>
            </w:r>
          </w:p>
          <w:p w14:paraId="602C8D26" w14:textId="77777777" w:rsidR="00FD4709" w:rsidRDefault="00FD4709" w:rsidP="00122ED4">
            <w:pPr>
              <w:pStyle w:val="TableParagraph"/>
              <w:spacing w:line="259" w:lineRule="exact"/>
              <w:rPr>
                <w:sz w:val="24"/>
              </w:rPr>
            </w:pPr>
            <w:r>
              <w:rPr>
                <w:sz w:val="24"/>
              </w:rPr>
              <w:t>keşfeder,</w:t>
            </w:r>
          </w:p>
        </w:tc>
      </w:tr>
      <w:tr w:rsidR="00FD4709" w14:paraId="4B15EAAD" w14:textId="77777777" w:rsidTr="000867FE">
        <w:trPr>
          <w:trHeight w:val="275"/>
        </w:trPr>
        <w:tc>
          <w:tcPr>
            <w:tcW w:w="1255" w:type="dxa"/>
          </w:tcPr>
          <w:p w14:paraId="4E3E2118" w14:textId="77777777" w:rsidR="00FD4709" w:rsidRDefault="00FD4709" w:rsidP="00122ED4">
            <w:pPr>
              <w:pStyle w:val="TableParagraph"/>
              <w:spacing w:line="256" w:lineRule="exact"/>
              <w:ind w:left="127" w:right="100"/>
              <w:jc w:val="center"/>
              <w:rPr>
                <w:sz w:val="24"/>
              </w:rPr>
            </w:pPr>
            <w:r>
              <w:rPr>
                <w:sz w:val="24"/>
              </w:rPr>
              <w:t>IV-A.13</w:t>
            </w:r>
          </w:p>
        </w:tc>
        <w:tc>
          <w:tcPr>
            <w:tcW w:w="11647" w:type="dxa"/>
          </w:tcPr>
          <w:p w14:paraId="4088619F" w14:textId="77777777" w:rsidR="00FD4709" w:rsidRDefault="00FD4709" w:rsidP="00122ED4">
            <w:pPr>
              <w:pStyle w:val="TableParagraph"/>
              <w:spacing w:line="256" w:lineRule="exact"/>
              <w:rPr>
                <w:sz w:val="24"/>
              </w:rPr>
            </w:pPr>
            <w:r>
              <w:rPr>
                <w:sz w:val="24"/>
              </w:rPr>
              <w:t>Yenilik</w:t>
            </w:r>
            <w:r>
              <w:rPr>
                <w:spacing w:val="-2"/>
                <w:sz w:val="24"/>
              </w:rPr>
              <w:t xml:space="preserve"> </w:t>
            </w:r>
            <w:r>
              <w:rPr>
                <w:sz w:val="24"/>
              </w:rPr>
              <w:t>ve</w:t>
            </w:r>
            <w:r>
              <w:rPr>
                <w:spacing w:val="-2"/>
                <w:sz w:val="24"/>
              </w:rPr>
              <w:t xml:space="preserve"> </w:t>
            </w:r>
            <w:r>
              <w:rPr>
                <w:sz w:val="24"/>
              </w:rPr>
              <w:t>faydaları</w:t>
            </w:r>
            <w:r>
              <w:rPr>
                <w:spacing w:val="-3"/>
                <w:sz w:val="24"/>
              </w:rPr>
              <w:t xml:space="preserve"> </w:t>
            </w:r>
            <w:r>
              <w:rPr>
                <w:sz w:val="24"/>
              </w:rPr>
              <w:t>dahil</w:t>
            </w:r>
            <w:r>
              <w:rPr>
                <w:spacing w:val="-3"/>
                <w:sz w:val="24"/>
              </w:rPr>
              <w:t xml:space="preserve"> </w:t>
            </w:r>
            <w:r>
              <w:rPr>
                <w:sz w:val="24"/>
              </w:rPr>
              <w:t>ederek</w:t>
            </w:r>
            <w:r>
              <w:rPr>
                <w:spacing w:val="-2"/>
                <w:sz w:val="24"/>
              </w:rPr>
              <w:t xml:space="preserve"> </w:t>
            </w:r>
            <w:r>
              <w:rPr>
                <w:sz w:val="24"/>
              </w:rPr>
              <w:t>dijital</w:t>
            </w:r>
            <w:r>
              <w:rPr>
                <w:spacing w:val="-1"/>
                <w:sz w:val="24"/>
              </w:rPr>
              <w:t xml:space="preserve"> </w:t>
            </w:r>
            <w:r>
              <w:rPr>
                <w:sz w:val="24"/>
              </w:rPr>
              <w:t>ürünler</w:t>
            </w:r>
            <w:r>
              <w:rPr>
                <w:spacing w:val="-2"/>
                <w:sz w:val="24"/>
              </w:rPr>
              <w:t xml:space="preserve"> </w:t>
            </w:r>
            <w:r>
              <w:rPr>
                <w:sz w:val="24"/>
              </w:rPr>
              <w:t>ve</w:t>
            </w:r>
            <w:r>
              <w:rPr>
                <w:spacing w:val="-2"/>
                <w:sz w:val="24"/>
              </w:rPr>
              <w:t xml:space="preserve"> </w:t>
            </w:r>
            <w:r>
              <w:rPr>
                <w:sz w:val="24"/>
              </w:rPr>
              <w:t>çözümler</w:t>
            </w:r>
            <w:r>
              <w:rPr>
                <w:spacing w:val="-2"/>
                <w:sz w:val="24"/>
              </w:rPr>
              <w:t xml:space="preserve"> </w:t>
            </w:r>
            <w:r>
              <w:rPr>
                <w:sz w:val="24"/>
              </w:rPr>
              <w:t>için</w:t>
            </w:r>
            <w:r>
              <w:rPr>
                <w:spacing w:val="-2"/>
                <w:sz w:val="24"/>
              </w:rPr>
              <w:t xml:space="preserve"> </w:t>
            </w:r>
            <w:r>
              <w:rPr>
                <w:sz w:val="24"/>
              </w:rPr>
              <w:t>kalite kriterlerini</w:t>
            </w:r>
            <w:r>
              <w:rPr>
                <w:spacing w:val="-3"/>
                <w:sz w:val="24"/>
              </w:rPr>
              <w:t xml:space="preserve"> </w:t>
            </w:r>
            <w:r>
              <w:rPr>
                <w:sz w:val="24"/>
              </w:rPr>
              <w:t>tanımlar,</w:t>
            </w:r>
          </w:p>
        </w:tc>
      </w:tr>
    </w:tbl>
    <w:tbl>
      <w:tblPr>
        <w:tblStyle w:val="TableGrid"/>
        <w:tblW w:w="12960" w:type="dxa"/>
        <w:tblInd w:w="985" w:type="dxa"/>
        <w:tblLook w:val="04A0" w:firstRow="1" w:lastRow="0" w:firstColumn="1" w:lastColumn="0" w:noHBand="0" w:noVBand="1"/>
      </w:tblPr>
      <w:tblGrid>
        <w:gridCol w:w="1260"/>
        <w:gridCol w:w="11700"/>
      </w:tblGrid>
      <w:tr w:rsidR="000867FE" w:rsidRPr="003D1E26" w14:paraId="39883D36" w14:textId="77777777" w:rsidTr="000867FE">
        <w:trPr>
          <w:trHeight w:val="668"/>
        </w:trPr>
        <w:tc>
          <w:tcPr>
            <w:tcW w:w="1260" w:type="dxa"/>
          </w:tcPr>
          <w:p w14:paraId="7BE4F17B" w14:textId="77777777" w:rsidR="000867FE" w:rsidRPr="00325CA2" w:rsidRDefault="000867FE" w:rsidP="00122ED4">
            <w:pPr>
              <w:pStyle w:val="Default"/>
              <w:rPr>
                <w:rFonts w:asciiTheme="minorHAnsi" w:hAnsiTheme="minorHAnsi" w:cstheme="minorHAnsi"/>
                <w:color w:val="auto"/>
                <w:sz w:val="22"/>
                <w:szCs w:val="22"/>
                <w:lang w:val="mk-MK"/>
              </w:rPr>
            </w:pPr>
            <w:r w:rsidRPr="00E52B17">
              <w:t xml:space="preserve">VI-A.14 </w:t>
            </w:r>
          </w:p>
        </w:tc>
        <w:tc>
          <w:tcPr>
            <w:tcW w:w="11700" w:type="dxa"/>
          </w:tcPr>
          <w:p w14:paraId="1910EE07" w14:textId="77777777" w:rsidR="000867FE" w:rsidRPr="00325CA2" w:rsidRDefault="000867FE" w:rsidP="00122ED4">
            <w:pPr>
              <w:pStyle w:val="Default"/>
              <w:rPr>
                <w:rFonts w:asciiTheme="minorHAnsi" w:hAnsiTheme="minorHAnsi" w:cstheme="minorHAnsi"/>
                <w:color w:val="auto"/>
                <w:sz w:val="22"/>
                <w:szCs w:val="22"/>
                <w:lang w:val="mk-MK"/>
              </w:rPr>
            </w:pPr>
            <w:r w:rsidRPr="00E52B17">
              <w:t>hukukun üstünlüğünde yürütme, yasama ve yargının sorumluluklarını ve devletin insan haklarının korunmasındaki rolünü analiz etmek ve tartışmak;</w:t>
            </w:r>
          </w:p>
        </w:tc>
      </w:tr>
      <w:tr w:rsidR="000867FE" w:rsidRPr="003D1E26" w14:paraId="5EC74529" w14:textId="77777777" w:rsidTr="000867FE">
        <w:tc>
          <w:tcPr>
            <w:tcW w:w="1260" w:type="dxa"/>
          </w:tcPr>
          <w:p w14:paraId="3AA12313" w14:textId="77777777" w:rsidR="000867FE" w:rsidRPr="00325CA2" w:rsidRDefault="000867FE" w:rsidP="00122ED4">
            <w:pPr>
              <w:pStyle w:val="Default"/>
              <w:rPr>
                <w:rFonts w:asciiTheme="minorHAnsi" w:hAnsiTheme="minorHAnsi" w:cstheme="minorHAnsi"/>
                <w:color w:val="auto"/>
                <w:sz w:val="22"/>
                <w:szCs w:val="22"/>
                <w:lang w:val="mk-MK"/>
              </w:rPr>
            </w:pPr>
            <w:r w:rsidRPr="00E52B17">
              <w:t xml:space="preserve">VI-A.15 </w:t>
            </w:r>
          </w:p>
        </w:tc>
        <w:tc>
          <w:tcPr>
            <w:tcW w:w="11700" w:type="dxa"/>
          </w:tcPr>
          <w:p w14:paraId="52CB5D4D" w14:textId="77777777" w:rsidR="000867FE" w:rsidRPr="00CB1BBC" w:rsidRDefault="000867FE" w:rsidP="00122ED4">
            <w:pPr>
              <w:pStyle w:val="Default"/>
              <w:rPr>
                <w:rFonts w:asciiTheme="minorHAnsi" w:hAnsiTheme="minorHAnsi" w:cstheme="minorHAnsi"/>
                <w:color w:val="auto"/>
                <w:sz w:val="22"/>
                <w:szCs w:val="22"/>
                <w:lang w:val="mk-MK"/>
              </w:rPr>
            </w:pPr>
            <w:r w:rsidRPr="00E52B17">
              <w:t>vatandaşların toplum yaşamını etkileyebileceği durumları belirlemek ve durumu iyileştirmeye çalışmak;</w:t>
            </w:r>
          </w:p>
        </w:tc>
      </w:tr>
      <w:tr w:rsidR="000867FE" w:rsidRPr="003D1E26" w14:paraId="2A656D90" w14:textId="77777777" w:rsidTr="000867FE">
        <w:tc>
          <w:tcPr>
            <w:tcW w:w="1260" w:type="dxa"/>
          </w:tcPr>
          <w:p w14:paraId="1DB52F35" w14:textId="77777777" w:rsidR="000867FE" w:rsidRPr="00325CA2" w:rsidRDefault="000867FE" w:rsidP="00122ED4">
            <w:pPr>
              <w:pStyle w:val="Default"/>
              <w:rPr>
                <w:rFonts w:asciiTheme="minorHAnsi" w:hAnsiTheme="minorHAnsi" w:cstheme="minorHAnsi"/>
                <w:color w:val="auto"/>
                <w:sz w:val="22"/>
                <w:szCs w:val="22"/>
                <w:lang w:val="mk-MK"/>
              </w:rPr>
            </w:pPr>
            <w:r w:rsidRPr="00E52B17">
              <w:t xml:space="preserve">VI-A.16 </w:t>
            </w:r>
          </w:p>
        </w:tc>
        <w:tc>
          <w:tcPr>
            <w:tcW w:w="11700" w:type="dxa"/>
          </w:tcPr>
          <w:p w14:paraId="4AE0BAA7" w14:textId="77777777" w:rsidR="000867FE" w:rsidRPr="00CB1BBC" w:rsidRDefault="000867FE" w:rsidP="00122ED4">
            <w:pPr>
              <w:pStyle w:val="Default"/>
              <w:rPr>
                <w:rFonts w:asciiTheme="minorHAnsi" w:eastAsia="Calibri" w:hAnsiTheme="minorHAnsi" w:cstheme="minorHAnsi"/>
                <w:color w:val="auto"/>
                <w:sz w:val="22"/>
                <w:szCs w:val="22"/>
                <w:lang w:val="mk-MK"/>
              </w:rPr>
            </w:pPr>
            <w:r w:rsidRPr="00E52B17">
              <w:t>Yetkinin kötüye kullanılması durumlarını tanımak, yolsuzluğun birey, grup ve toplum üzerindeki zararlı etkilerini açıklamak ve bu tür olgulara çevrede karşı çıkmak;</w:t>
            </w:r>
          </w:p>
        </w:tc>
      </w:tr>
    </w:tbl>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1647"/>
      </w:tblGrid>
      <w:tr w:rsidR="000867FE" w14:paraId="462A9BC4" w14:textId="77777777" w:rsidTr="000867FE">
        <w:trPr>
          <w:trHeight w:val="275"/>
        </w:trPr>
        <w:tc>
          <w:tcPr>
            <w:tcW w:w="1255" w:type="dxa"/>
          </w:tcPr>
          <w:p w14:paraId="0400966E" w14:textId="543191EA" w:rsidR="000867FE" w:rsidRDefault="000867FE" w:rsidP="000867FE">
            <w:pPr>
              <w:pStyle w:val="TableParagraph"/>
              <w:spacing w:line="256" w:lineRule="exact"/>
              <w:ind w:left="127" w:right="100"/>
              <w:jc w:val="center"/>
              <w:rPr>
                <w:sz w:val="24"/>
              </w:rPr>
            </w:pPr>
            <w:r w:rsidRPr="00C93079">
              <w:t xml:space="preserve">VI-A.18, </w:t>
            </w:r>
          </w:p>
        </w:tc>
        <w:tc>
          <w:tcPr>
            <w:tcW w:w="11647" w:type="dxa"/>
          </w:tcPr>
          <w:p w14:paraId="2597A891" w14:textId="0CB79AB3" w:rsidR="000867FE" w:rsidRDefault="000867FE" w:rsidP="000867FE">
            <w:pPr>
              <w:pStyle w:val="TableParagraph"/>
              <w:spacing w:line="256" w:lineRule="exact"/>
              <w:rPr>
                <w:sz w:val="24"/>
              </w:rPr>
            </w:pPr>
            <w:r w:rsidRPr="00C93079">
              <w:t>çevre üzerindeki dengesiz gelişimden kaynaklanan tehditleri eleştirel olarak analiz etmek ve çevrenin korunmasına ve geliştirilmesine aktif olarak katkıda bulunmak;</w:t>
            </w:r>
          </w:p>
        </w:tc>
      </w:tr>
      <w:tr w:rsidR="000867FE" w14:paraId="68C613BD" w14:textId="77777777" w:rsidTr="000867FE">
        <w:trPr>
          <w:trHeight w:val="275"/>
        </w:trPr>
        <w:tc>
          <w:tcPr>
            <w:tcW w:w="1255" w:type="dxa"/>
          </w:tcPr>
          <w:p w14:paraId="5C4FFFD4" w14:textId="7AB66C96" w:rsidR="000867FE" w:rsidRDefault="000867FE" w:rsidP="000867FE">
            <w:pPr>
              <w:pStyle w:val="TableParagraph"/>
              <w:spacing w:line="256" w:lineRule="exact"/>
              <w:ind w:left="127" w:right="100"/>
              <w:jc w:val="center"/>
              <w:rPr>
                <w:sz w:val="24"/>
              </w:rPr>
            </w:pPr>
            <w:r w:rsidRPr="00C93079">
              <w:t xml:space="preserve">VI-A.19 </w:t>
            </w:r>
          </w:p>
        </w:tc>
        <w:tc>
          <w:tcPr>
            <w:tcW w:w="11647" w:type="dxa"/>
          </w:tcPr>
          <w:p w14:paraId="04165BA2" w14:textId="4370B319" w:rsidR="000867FE" w:rsidRDefault="000867FE" w:rsidP="000867FE">
            <w:pPr>
              <w:pStyle w:val="TableParagraph"/>
              <w:spacing w:line="256" w:lineRule="exact"/>
              <w:rPr>
                <w:sz w:val="24"/>
              </w:rPr>
            </w:pPr>
            <w:r w:rsidRPr="00C93079">
              <w:t>toplumda demokratik süreçlerin önemini açıklamak ve demokratik katılım ilkelerini okul içinde uygulamak;</w:t>
            </w:r>
          </w:p>
        </w:tc>
      </w:tr>
      <w:tr w:rsidR="007C6BD1" w14:paraId="3B9104FE" w14:textId="77777777" w:rsidTr="000867FE">
        <w:trPr>
          <w:trHeight w:val="275"/>
        </w:trPr>
        <w:tc>
          <w:tcPr>
            <w:tcW w:w="1255" w:type="dxa"/>
          </w:tcPr>
          <w:p w14:paraId="7AFA6426" w14:textId="636E1252" w:rsidR="007C6BD1" w:rsidRPr="00C93079" w:rsidRDefault="007C6BD1" w:rsidP="007C6BD1">
            <w:pPr>
              <w:pStyle w:val="TableParagraph"/>
              <w:spacing w:line="256" w:lineRule="exact"/>
              <w:ind w:left="127" w:right="100"/>
              <w:jc w:val="center"/>
            </w:pPr>
            <w:r w:rsidRPr="00B9437B">
              <w:rPr>
                <w:rFonts w:asciiTheme="minorHAnsi" w:hAnsiTheme="minorHAnsi" w:cstheme="minorHAnsi"/>
              </w:rPr>
              <w:t>VI-А.</w:t>
            </w:r>
            <w:r w:rsidRPr="00B9437B">
              <w:rPr>
                <w:rFonts w:asciiTheme="minorHAnsi" w:hAnsiTheme="minorHAnsi" w:cstheme="minorHAnsi"/>
                <w:lang w:val="mk-MK"/>
              </w:rPr>
              <w:t>2</w:t>
            </w:r>
            <w:r w:rsidRPr="00B9437B">
              <w:rPr>
                <w:rFonts w:asciiTheme="minorHAnsi" w:hAnsiTheme="minorHAnsi" w:cstheme="minorHAnsi"/>
              </w:rPr>
              <w:t>1</w:t>
            </w:r>
          </w:p>
        </w:tc>
        <w:tc>
          <w:tcPr>
            <w:tcW w:w="11647" w:type="dxa"/>
          </w:tcPr>
          <w:p w14:paraId="72E0F7D8" w14:textId="10C1C04A" w:rsidR="007C6BD1" w:rsidRPr="00C93079" w:rsidRDefault="007C6BD1" w:rsidP="007C6BD1">
            <w:pPr>
              <w:pStyle w:val="TableParagraph"/>
              <w:spacing w:line="256" w:lineRule="exact"/>
            </w:pPr>
            <w:r w:rsidRPr="006C5304">
              <w:t xml:space="preserve">ulus, halk, etnik topluluk, vatandaşlar ve bireyler terimlerinin anlamlarını ayırt etmek; fenomenler üzerine: etnik ve </w:t>
            </w:r>
            <w:r w:rsidRPr="006C5304">
              <w:lastRenderedPageBreak/>
              <w:t>milliyet, vatanseverlik ve milliyetçilik, çoğunluk ve azınlık; kavramların yanı sıra: bölge, bölge, eyalet, toplum, hükümet, vb. ve bunları ilgili oldukları çeşitli bağlamlarda uygun şekilde kullanın;</w:t>
            </w:r>
          </w:p>
        </w:tc>
      </w:tr>
      <w:tr w:rsidR="007C6BD1" w14:paraId="05344C07" w14:textId="77777777" w:rsidTr="000867FE">
        <w:trPr>
          <w:trHeight w:val="275"/>
        </w:trPr>
        <w:tc>
          <w:tcPr>
            <w:tcW w:w="1255" w:type="dxa"/>
          </w:tcPr>
          <w:p w14:paraId="3D9A70FF" w14:textId="73FA8AF5" w:rsidR="007C6BD1" w:rsidRPr="00C93079" w:rsidRDefault="007C6BD1" w:rsidP="007C6BD1">
            <w:pPr>
              <w:pStyle w:val="TableParagraph"/>
              <w:spacing w:line="256" w:lineRule="exact"/>
              <w:ind w:left="127" w:right="100"/>
              <w:jc w:val="center"/>
            </w:pPr>
            <w:r w:rsidRPr="00B9437B">
              <w:rPr>
                <w:rFonts w:asciiTheme="minorHAnsi" w:hAnsiTheme="minorHAnsi" w:cstheme="minorHAnsi"/>
              </w:rPr>
              <w:lastRenderedPageBreak/>
              <w:t>VI-А.</w:t>
            </w:r>
            <w:r w:rsidRPr="00B9437B">
              <w:rPr>
                <w:rFonts w:asciiTheme="minorHAnsi" w:hAnsiTheme="minorHAnsi" w:cstheme="minorHAnsi"/>
                <w:lang w:val="mk-MK"/>
              </w:rPr>
              <w:t>22</w:t>
            </w:r>
          </w:p>
        </w:tc>
        <w:tc>
          <w:tcPr>
            <w:tcW w:w="11647" w:type="dxa"/>
          </w:tcPr>
          <w:p w14:paraId="68EDC891" w14:textId="6DB1BC0F" w:rsidR="007C6BD1" w:rsidRPr="00C93079" w:rsidRDefault="007C6BD1" w:rsidP="007C6BD1">
            <w:pPr>
              <w:pStyle w:val="TableParagraph"/>
              <w:spacing w:line="256" w:lineRule="exact"/>
            </w:pPr>
            <w:r w:rsidRPr="006C5304">
              <w:t>Kuzey Makedonya Cumhuriyeti devletinin tüm ulusal sembollerini belirlemek ve bunlara saygı göstermek ve devlete aitlik duygusu sergilemek;</w:t>
            </w:r>
          </w:p>
        </w:tc>
      </w:tr>
      <w:tr w:rsidR="007C6BD1" w14:paraId="65501BA7" w14:textId="77777777" w:rsidTr="000867FE">
        <w:trPr>
          <w:trHeight w:val="275"/>
        </w:trPr>
        <w:tc>
          <w:tcPr>
            <w:tcW w:w="1255" w:type="dxa"/>
          </w:tcPr>
          <w:p w14:paraId="72C93D3B" w14:textId="56886A62" w:rsidR="007C6BD1" w:rsidRPr="00C93079" w:rsidRDefault="007C6BD1" w:rsidP="007C6BD1">
            <w:pPr>
              <w:pStyle w:val="TableParagraph"/>
              <w:spacing w:line="256" w:lineRule="exact"/>
              <w:ind w:left="127" w:right="100"/>
              <w:jc w:val="center"/>
            </w:pPr>
            <w:r w:rsidRPr="00D745EF">
              <w:rPr>
                <w:rFonts w:asciiTheme="minorHAnsi" w:hAnsiTheme="minorHAnsi" w:cstheme="minorHAnsi"/>
              </w:rPr>
              <w:t>VI</w:t>
            </w:r>
            <w:r w:rsidRPr="00D745EF">
              <w:rPr>
                <w:rFonts w:asciiTheme="minorHAnsi" w:hAnsiTheme="minorHAnsi"/>
                <w:lang w:val="mk-MK"/>
              </w:rPr>
              <w:t>-А.23</w:t>
            </w:r>
          </w:p>
        </w:tc>
        <w:tc>
          <w:tcPr>
            <w:tcW w:w="11647" w:type="dxa"/>
          </w:tcPr>
          <w:p w14:paraId="2D3F0283" w14:textId="4A6610D6" w:rsidR="007C6BD1" w:rsidRPr="00C93079" w:rsidRDefault="007C6BD1" w:rsidP="007C6BD1">
            <w:pPr>
              <w:pStyle w:val="TableParagraph"/>
              <w:spacing w:line="256" w:lineRule="exact"/>
            </w:pPr>
            <w:r w:rsidRPr="006C5304">
              <w:t>dünyadaki kıtaların, bölgelerin ve ülkelerin coğrafi özelliklerini belirlemek ve bunları sosyal gelişimleriyle ilişkilendirmek;</w:t>
            </w:r>
          </w:p>
        </w:tc>
      </w:tr>
      <w:tr w:rsidR="007C6BD1" w14:paraId="65A9E0EE" w14:textId="77777777" w:rsidTr="000867FE">
        <w:trPr>
          <w:trHeight w:val="275"/>
        </w:trPr>
        <w:tc>
          <w:tcPr>
            <w:tcW w:w="1255" w:type="dxa"/>
          </w:tcPr>
          <w:p w14:paraId="78203F3F" w14:textId="5AEF56B3" w:rsidR="007C6BD1" w:rsidRDefault="007C6BD1" w:rsidP="007C6BD1">
            <w:pPr>
              <w:pStyle w:val="TableParagraph"/>
              <w:spacing w:line="256" w:lineRule="exact"/>
              <w:ind w:left="127" w:right="100"/>
              <w:jc w:val="center"/>
              <w:rPr>
                <w:sz w:val="24"/>
              </w:rPr>
            </w:pPr>
            <w:r w:rsidRPr="00B9437B">
              <w:rPr>
                <w:rFonts w:asciiTheme="minorHAnsi" w:hAnsiTheme="minorHAnsi" w:cstheme="minorHAnsi"/>
              </w:rPr>
              <w:t>VI-А.</w:t>
            </w:r>
            <w:r w:rsidRPr="00B9437B">
              <w:rPr>
                <w:rFonts w:asciiTheme="minorHAnsi" w:hAnsiTheme="minorHAnsi" w:cstheme="minorHAnsi"/>
                <w:lang w:val="mk-MK"/>
              </w:rPr>
              <w:t>2</w:t>
            </w:r>
            <w:r w:rsidRPr="00B9437B">
              <w:rPr>
                <w:rFonts w:asciiTheme="minorHAnsi" w:hAnsiTheme="minorHAnsi" w:cstheme="minorHAnsi"/>
              </w:rPr>
              <w:t>4</w:t>
            </w:r>
          </w:p>
        </w:tc>
        <w:tc>
          <w:tcPr>
            <w:tcW w:w="11647" w:type="dxa"/>
          </w:tcPr>
          <w:p w14:paraId="082745B5" w14:textId="2ADDE82C" w:rsidR="007C6BD1" w:rsidRDefault="007C6BD1" w:rsidP="007C6BD1">
            <w:pPr>
              <w:pStyle w:val="TableParagraph"/>
              <w:spacing w:line="256" w:lineRule="exact"/>
              <w:rPr>
                <w:sz w:val="24"/>
              </w:rPr>
            </w:pPr>
            <w:r w:rsidRPr="00712165">
              <w:t>ülkemizin coğrafi özelliklerini belirlemek ve bunları toplumsal kalkınma ile ilişkilendirmek;</w:t>
            </w:r>
          </w:p>
        </w:tc>
      </w:tr>
      <w:tr w:rsidR="007C6BD1" w14:paraId="7F2CF02D" w14:textId="77777777" w:rsidTr="000867FE">
        <w:trPr>
          <w:trHeight w:val="275"/>
        </w:trPr>
        <w:tc>
          <w:tcPr>
            <w:tcW w:w="1255" w:type="dxa"/>
          </w:tcPr>
          <w:p w14:paraId="76150FFD" w14:textId="1E209CFA" w:rsidR="007C6BD1" w:rsidRDefault="007C6BD1" w:rsidP="007C6BD1">
            <w:pPr>
              <w:pStyle w:val="TableParagraph"/>
              <w:spacing w:line="256" w:lineRule="exact"/>
              <w:ind w:left="127" w:right="100"/>
              <w:jc w:val="center"/>
              <w:rPr>
                <w:sz w:val="24"/>
              </w:rPr>
            </w:pPr>
            <w:r w:rsidRPr="00B9437B">
              <w:rPr>
                <w:rFonts w:asciiTheme="minorHAnsi" w:hAnsiTheme="minorHAnsi" w:cstheme="minorHAnsi"/>
              </w:rPr>
              <w:t>VI-А.</w:t>
            </w:r>
            <w:r w:rsidRPr="00B9437B">
              <w:rPr>
                <w:rFonts w:asciiTheme="minorHAnsi" w:hAnsiTheme="minorHAnsi" w:cstheme="minorHAnsi"/>
                <w:lang w:val="mk-MK"/>
              </w:rPr>
              <w:t>2</w:t>
            </w:r>
            <w:r w:rsidRPr="00B9437B">
              <w:rPr>
                <w:rFonts w:asciiTheme="minorHAnsi" w:hAnsiTheme="minorHAnsi" w:cstheme="minorHAnsi"/>
              </w:rPr>
              <w:t>5</w:t>
            </w:r>
          </w:p>
        </w:tc>
        <w:tc>
          <w:tcPr>
            <w:tcW w:w="11647" w:type="dxa"/>
          </w:tcPr>
          <w:p w14:paraId="21135EEA" w14:textId="6432F71D" w:rsidR="007C6BD1" w:rsidRDefault="007C6BD1" w:rsidP="007C6BD1">
            <w:pPr>
              <w:pStyle w:val="TableParagraph"/>
              <w:spacing w:line="256" w:lineRule="exact"/>
              <w:rPr>
                <w:sz w:val="24"/>
              </w:rPr>
            </w:pPr>
            <w:r w:rsidRPr="00712165">
              <w:t>doğal ve sosyal çevrelerin özelliklerini ve bunların insan yaşamının organizasyonu ile bağlantısını açıklamak;</w:t>
            </w:r>
          </w:p>
        </w:tc>
      </w:tr>
      <w:tr w:rsidR="007C6BD1" w14:paraId="31D8DF91" w14:textId="77777777" w:rsidTr="000867FE">
        <w:trPr>
          <w:trHeight w:val="275"/>
        </w:trPr>
        <w:tc>
          <w:tcPr>
            <w:tcW w:w="1255" w:type="dxa"/>
          </w:tcPr>
          <w:p w14:paraId="7EA49442" w14:textId="123EFAA4" w:rsidR="007C6BD1" w:rsidRDefault="007C6BD1" w:rsidP="007C6BD1">
            <w:pPr>
              <w:pStyle w:val="TableParagraph"/>
              <w:spacing w:line="256" w:lineRule="exact"/>
              <w:ind w:left="127" w:right="100"/>
              <w:jc w:val="center"/>
              <w:rPr>
                <w:sz w:val="24"/>
              </w:rPr>
            </w:pPr>
            <w:r w:rsidRPr="00B9437B">
              <w:rPr>
                <w:rFonts w:asciiTheme="minorHAnsi" w:hAnsiTheme="minorHAnsi" w:cstheme="minorHAnsi"/>
              </w:rPr>
              <w:t>VI-А.</w:t>
            </w:r>
            <w:r w:rsidRPr="00B9437B">
              <w:rPr>
                <w:rFonts w:asciiTheme="minorHAnsi" w:hAnsiTheme="minorHAnsi" w:cstheme="minorHAnsi"/>
                <w:lang w:val="mk-MK"/>
              </w:rPr>
              <w:t>2</w:t>
            </w:r>
            <w:r w:rsidRPr="00B9437B">
              <w:rPr>
                <w:rFonts w:asciiTheme="minorHAnsi" w:hAnsiTheme="minorHAnsi" w:cstheme="minorHAnsi"/>
              </w:rPr>
              <w:t>7</w:t>
            </w:r>
          </w:p>
        </w:tc>
        <w:tc>
          <w:tcPr>
            <w:tcW w:w="11647" w:type="dxa"/>
          </w:tcPr>
          <w:p w14:paraId="0AD89500" w14:textId="152216A9" w:rsidR="007C6BD1" w:rsidRDefault="007C6BD1" w:rsidP="007C6BD1">
            <w:pPr>
              <w:pStyle w:val="TableParagraph"/>
              <w:spacing w:line="256" w:lineRule="exact"/>
              <w:rPr>
                <w:sz w:val="24"/>
              </w:rPr>
            </w:pPr>
            <w:r w:rsidRPr="00712165">
              <w:t>kendi halkımızın tarihini (sosyal, kültürel ve siyasi) ve ülkemizde ve bölgede yaşayan diğer milletlerin tarihlerini özellikleriyle ve ortak tarihsel geçmiş bağlamında anlatmak ve açıklamak;</w:t>
            </w:r>
          </w:p>
        </w:tc>
      </w:tr>
      <w:tr w:rsidR="007C6BD1" w14:paraId="131BA732" w14:textId="77777777" w:rsidTr="000867FE">
        <w:trPr>
          <w:trHeight w:val="275"/>
        </w:trPr>
        <w:tc>
          <w:tcPr>
            <w:tcW w:w="1255" w:type="dxa"/>
          </w:tcPr>
          <w:p w14:paraId="41FA5A6D" w14:textId="57CC03E5" w:rsidR="007C6BD1" w:rsidRDefault="007C6BD1" w:rsidP="007C6BD1">
            <w:pPr>
              <w:pStyle w:val="TableParagraph"/>
              <w:spacing w:line="256" w:lineRule="exact"/>
              <w:ind w:left="127" w:right="100"/>
              <w:jc w:val="center"/>
              <w:rPr>
                <w:sz w:val="24"/>
              </w:rPr>
            </w:pPr>
            <w:r w:rsidRPr="00B9437B">
              <w:rPr>
                <w:rFonts w:asciiTheme="minorHAnsi" w:hAnsiTheme="minorHAnsi" w:cstheme="minorHAnsi"/>
              </w:rPr>
              <w:t>VI-А.</w:t>
            </w:r>
            <w:r w:rsidRPr="00B9437B">
              <w:rPr>
                <w:rFonts w:asciiTheme="minorHAnsi" w:hAnsiTheme="minorHAnsi" w:cstheme="minorHAnsi"/>
                <w:lang w:val="mk-MK"/>
              </w:rPr>
              <w:t>2</w:t>
            </w:r>
            <w:r w:rsidRPr="00B9437B">
              <w:rPr>
                <w:rFonts w:asciiTheme="minorHAnsi" w:hAnsiTheme="minorHAnsi" w:cstheme="minorHAnsi"/>
              </w:rPr>
              <w:t>9</w:t>
            </w:r>
          </w:p>
        </w:tc>
        <w:tc>
          <w:tcPr>
            <w:tcW w:w="11647" w:type="dxa"/>
          </w:tcPr>
          <w:p w14:paraId="3C6BEACE" w14:textId="48BE525D" w:rsidR="007C6BD1" w:rsidRDefault="007C6BD1" w:rsidP="007C6BD1">
            <w:pPr>
              <w:pStyle w:val="TableParagraph"/>
              <w:spacing w:line="256" w:lineRule="exact"/>
              <w:rPr>
                <w:sz w:val="24"/>
              </w:rPr>
            </w:pPr>
            <w:r w:rsidRPr="00712165">
              <w:t>dünyanın en yaygın dinleri ile ateizm/agnostisizm arasındaki farklılıkları ve benzerlikleri, temsil ettikleri etik norm ve değerlere özel vurgu yaparak tespit etmek.</w:t>
            </w:r>
          </w:p>
        </w:tc>
      </w:tr>
      <w:tr w:rsidR="007C6BD1" w14:paraId="051D70D1" w14:textId="77777777" w:rsidTr="000867FE">
        <w:trPr>
          <w:trHeight w:val="827"/>
        </w:trPr>
        <w:tc>
          <w:tcPr>
            <w:tcW w:w="1255" w:type="dxa"/>
          </w:tcPr>
          <w:p w14:paraId="22D8C77D" w14:textId="77777777" w:rsidR="007C6BD1" w:rsidRDefault="007C6BD1" w:rsidP="007C6BD1">
            <w:pPr>
              <w:pStyle w:val="TableParagraph"/>
              <w:spacing w:line="262" w:lineRule="exact"/>
              <w:ind w:left="128" w:right="299"/>
              <w:jc w:val="center"/>
              <w:rPr>
                <w:sz w:val="24"/>
              </w:rPr>
            </w:pPr>
            <w:r>
              <w:rPr>
                <w:sz w:val="24"/>
              </w:rPr>
              <w:t>V-A.3</w:t>
            </w:r>
          </w:p>
        </w:tc>
        <w:tc>
          <w:tcPr>
            <w:tcW w:w="11647" w:type="dxa"/>
          </w:tcPr>
          <w:p w14:paraId="7169DBAD" w14:textId="77777777" w:rsidR="007C6BD1" w:rsidRDefault="007C6BD1" w:rsidP="007C6BD1">
            <w:pPr>
              <w:pStyle w:val="TableParagraph"/>
              <w:spacing w:line="270" w:lineRule="atLeast"/>
              <w:ind w:right="837"/>
              <w:rPr>
                <w:sz w:val="24"/>
              </w:rPr>
            </w:pPr>
            <w:r>
              <w:rPr>
                <w:sz w:val="24"/>
              </w:rPr>
              <w:t>Farklı sosyal gruplara (örneğin, cinsiyet, etnik ve ulusal kimliklere) ait olma temelinde inşa edilen kendi</w:t>
            </w:r>
            <w:r>
              <w:rPr>
                <w:spacing w:val="-64"/>
                <w:sz w:val="24"/>
              </w:rPr>
              <w:t xml:space="preserve"> </w:t>
            </w:r>
            <w:r>
              <w:rPr>
                <w:sz w:val="24"/>
              </w:rPr>
              <w:t>kimliğini farklı bileşenleri ve hayatta sahip olduğu farklı rolleri (örneğin, öğrenci, oğul/kız çocuğu)</w:t>
            </w:r>
            <w:r>
              <w:rPr>
                <w:spacing w:val="1"/>
                <w:sz w:val="24"/>
              </w:rPr>
              <w:t xml:space="preserve"> </w:t>
            </w:r>
            <w:r>
              <w:rPr>
                <w:sz w:val="24"/>
              </w:rPr>
              <w:t>belirler,</w:t>
            </w:r>
          </w:p>
        </w:tc>
      </w:tr>
      <w:tr w:rsidR="007C6BD1" w14:paraId="0B7DEF2B" w14:textId="77777777" w:rsidTr="000867FE">
        <w:trPr>
          <w:trHeight w:val="537"/>
        </w:trPr>
        <w:tc>
          <w:tcPr>
            <w:tcW w:w="1255" w:type="dxa"/>
          </w:tcPr>
          <w:p w14:paraId="557DA3DE" w14:textId="77777777" w:rsidR="007C6BD1" w:rsidRDefault="007C6BD1" w:rsidP="007C6BD1">
            <w:pPr>
              <w:pStyle w:val="TableParagraph"/>
              <w:spacing w:line="262" w:lineRule="exact"/>
              <w:ind w:left="128" w:right="299"/>
              <w:jc w:val="center"/>
              <w:rPr>
                <w:sz w:val="24"/>
              </w:rPr>
            </w:pPr>
            <w:r>
              <w:rPr>
                <w:sz w:val="24"/>
              </w:rPr>
              <w:t>V-A.4</w:t>
            </w:r>
          </w:p>
        </w:tc>
        <w:tc>
          <w:tcPr>
            <w:tcW w:w="11647" w:type="dxa"/>
          </w:tcPr>
          <w:p w14:paraId="5004605A" w14:textId="77777777" w:rsidR="007C6BD1" w:rsidRDefault="007C6BD1" w:rsidP="007C6BD1">
            <w:pPr>
              <w:pStyle w:val="TableParagraph"/>
              <w:spacing w:line="257" w:lineRule="exact"/>
              <w:rPr>
                <w:sz w:val="24"/>
              </w:rPr>
            </w:pPr>
            <w:r>
              <w:rPr>
                <w:sz w:val="24"/>
              </w:rPr>
              <w:t>Kendi</w:t>
            </w:r>
            <w:r>
              <w:rPr>
                <w:spacing w:val="-3"/>
                <w:sz w:val="24"/>
              </w:rPr>
              <w:t xml:space="preserve"> </w:t>
            </w:r>
            <w:r>
              <w:rPr>
                <w:sz w:val="24"/>
              </w:rPr>
              <w:t>yetenek</w:t>
            </w:r>
            <w:r>
              <w:rPr>
                <w:spacing w:val="-2"/>
                <w:sz w:val="24"/>
              </w:rPr>
              <w:t xml:space="preserve"> </w:t>
            </w:r>
            <w:r>
              <w:rPr>
                <w:sz w:val="24"/>
              </w:rPr>
              <w:t>ve</w:t>
            </w:r>
            <w:r>
              <w:rPr>
                <w:spacing w:val="-2"/>
                <w:sz w:val="24"/>
              </w:rPr>
              <w:t xml:space="preserve"> </w:t>
            </w:r>
            <w:r>
              <w:rPr>
                <w:sz w:val="24"/>
              </w:rPr>
              <w:t>başarılarını</w:t>
            </w:r>
            <w:r>
              <w:rPr>
                <w:spacing w:val="-2"/>
                <w:sz w:val="24"/>
              </w:rPr>
              <w:t xml:space="preserve"> </w:t>
            </w:r>
            <w:r>
              <w:rPr>
                <w:sz w:val="24"/>
              </w:rPr>
              <w:t>(güçlü</w:t>
            </w:r>
            <w:r>
              <w:rPr>
                <w:spacing w:val="-4"/>
                <w:sz w:val="24"/>
              </w:rPr>
              <w:t xml:space="preserve"> </w:t>
            </w:r>
            <w:r>
              <w:rPr>
                <w:sz w:val="24"/>
              </w:rPr>
              <w:t>ve</w:t>
            </w:r>
            <w:r>
              <w:rPr>
                <w:spacing w:val="-1"/>
                <w:sz w:val="24"/>
              </w:rPr>
              <w:t xml:space="preserve"> </w:t>
            </w:r>
            <w:r>
              <w:rPr>
                <w:sz w:val="24"/>
              </w:rPr>
              <w:t>zayıf</w:t>
            </w:r>
            <w:r>
              <w:rPr>
                <w:spacing w:val="-4"/>
                <w:sz w:val="24"/>
              </w:rPr>
              <w:t xml:space="preserve"> </w:t>
            </w:r>
            <w:r>
              <w:rPr>
                <w:sz w:val="24"/>
              </w:rPr>
              <w:t>yanlarını</w:t>
            </w:r>
            <w:r>
              <w:rPr>
                <w:spacing w:val="-1"/>
                <w:sz w:val="24"/>
              </w:rPr>
              <w:t xml:space="preserve"> </w:t>
            </w:r>
            <w:r>
              <w:rPr>
                <w:sz w:val="24"/>
              </w:rPr>
              <w:t>dahil</w:t>
            </w:r>
            <w:r>
              <w:rPr>
                <w:spacing w:val="-2"/>
                <w:sz w:val="24"/>
              </w:rPr>
              <w:t xml:space="preserve"> </w:t>
            </w:r>
            <w:r>
              <w:rPr>
                <w:sz w:val="24"/>
              </w:rPr>
              <w:t>ederek)</w:t>
            </w:r>
            <w:r>
              <w:rPr>
                <w:spacing w:val="-5"/>
                <w:sz w:val="24"/>
              </w:rPr>
              <w:t xml:space="preserve"> </w:t>
            </w:r>
            <w:r>
              <w:rPr>
                <w:sz w:val="24"/>
              </w:rPr>
              <w:t>değerlendirir</w:t>
            </w:r>
            <w:r>
              <w:rPr>
                <w:spacing w:val="63"/>
                <w:sz w:val="24"/>
              </w:rPr>
              <w:t xml:space="preserve"> </w:t>
            </w:r>
            <w:r>
              <w:rPr>
                <w:sz w:val="24"/>
              </w:rPr>
              <w:t>ve</w:t>
            </w:r>
            <w:r>
              <w:rPr>
                <w:spacing w:val="-2"/>
                <w:sz w:val="24"/>
              </w:rPr>
              <w:t xml:space="preserve"> </w:t>
            </w:r>
            <w:r>
              <w:rPr>
                <w:sz w:val="24"/>
              </w:rPr>
              <w:t>buna</w:t>
            </w:r>
            <w:r>
              <w:rPr>
                <w:spacing w:val="-4"/>
                <w:sz w:val="24"/>
              </w:rPr>
              <w:t xml:space="preserve"> </w:t>
            </w:r>
            <w:r>
              <w:rPr>
                <w:sz w:val="24"/>
              </w:rPr>
              <w:t>dayalı</w:t>
            </w:r>
            <w:r>
              <w:rPr>
                <w:spacing w:val="-4"/>
                <w:sz w:val="24"/>
              </w:rPr>
              <w:t xml:space="preserve"> </w:t>
            </w:r>
            <w:r>
              <w:rPr>
                <w:sz w:val="24"/>
              </w:rPr>
              <w:t>olarak</w:t>
            </w:r>
          </w:p>
          <w:p w14:paraId="52F13B54" w14:textId="77777777" w:rsidR="007C6BD1" w:rsidRDefault="007C6BD1" w:rsidP="007C6BD1">
            <w:pPr>
              <w:pStyle w:val="TableParagraph"/>
              <w:spacing w:line="260" w:lineRule="exact"/>
              <w:rPr>
                <w:sz w:val="24"/>
              </w:rPr>
            </w:pPr>
            <w:r>
              <w:rPr>
                <w:sz w:val="24"/>
              </w:rPr>
              <w:t>gelişimini</w:t>
            </w:r>
            <w:r>
              <w:rPr>
                <w:spacing w:val="-5"/>
                <w:sz w:val="24"/>
              </w:rPr>
              <w:t xml:space="preserve"> </w:t>
            </w:r>
            <w:r>
              <w:rPr>
                <w:sz w:val="24"/>
              </w:rPr>
              <w:t>ve</w:t>
            </w:r>
            <w:r>
              <w:rPr>
                <w:spacing w:val="-4"/>
                <w:sz w:val="24"/>
              </w:rPr>
              <w:t xml:space="preserve"> </w:t>
            </w:r>
            <w:r>
              <w:rPr>
                <w:sz w:val="24"/>
              </w:rPr>
              <w:t>ilerlemesini</w:t>
            </w:r>
            <w:r>
              <w:rPr>
                <w:spacing w:val="-4"/>
                <w:sz w:val="24"/>
              </w:rPr>
              <w:t xml:space="preserve"> </w:t>
            </w:r>
            <w:r>
              <w:rPr>
                <w:sz w:val="24"/>
              </w:rPr>
              <w:t>sağlayacak</w:t>
            </w:r>
            <w:r>
              <w:rPr>
                <w:spacing w:val="-5"/>
                <w:sz w:val="24"/>
              </w:rPr>
              <w:t xml:space="preserve"> </w:t>
            </w:r>
            <w:r>
              <w:rPr>
                <w:sz w:val="24"/>
              </w:rPr>
              <w:t>öncelikleri</w:t>
            </w:r>
            <w:r>
              <w:rPr>
                <w:spacing w:val="-6"/>
                <w:sz w:val="24"/>
              </w:rPr>
              <w:t xml:space="preserve"> </w:t>
            </w:r>
            <w:r>
              <w:rPr>
                <w:sz w:val="24"/>
              </w:rPr>
              <w:t>belirler</w:t>
            </w:r>
          </w:p>
        </w:tc>
      </w:tr>
    </w:tbl>
    <w:p w14:paraId="794CFC71" w14:textId="77777777" w:rsidR="00FD4709" w:rsidRDefault="00FD4709" w:rsidP="00FD4709">
      <w:pPr>
        <w:spacing w:line="260" w:lineRule="exact"/>
        <w:rPr>
          <w:sz w:val="24"/>
        </w:rPr>
        <w:sectPr w:rsidR="00FD4709">
          <w:pgSz w:w="15840" w:h="12240" w:orient="landscape"/>
          <w:pgMar w:top="1140" w:right="1160" w:bottom="880" w:left="460" w:header="0" w:footer="688" w:gutter="0"/>
          <w:cols w:space="720"/>
        </w:sect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11824"/>
      </w:tblGrid>
      <w:tr w:rsidR="00FD4709" w14:paraId="080DB5AA" w14:textId="77777777" w:rsidTr="00122ED4">
        <w:trPr>
          <w:trHeight w:val="537"/>
        </w:trPr>
        <w:tc>
          <w:tcPr>
            <w:tcW w:w="1076" w:type="dxa"/>
          </w:tcPr>
          <w:p w14:paraId="197D6141" w14:textId="77777777" w:rsidR="00FD4709" w:rsidRDefault="00FD4709" w:rsidP="00122ED4">
            <w:pPr>
              <w:pStyle w:val="TableParagraph"/>
              <w:spacing w:line="262" w:lineRule="exact"/>
              <w:ind w:left="146"/>
              <w:rPr>
                <w:sz w:val="24"/>
              </w:rPr>
            </w:pPr>
            <w:r>
              <w:rPr>
                <w:sz w:val="24"/>
              </w:rPr>
              <w:lastRenderedPageBreak/>
              <w:t>V-A.5</w:t>
            </w:r>
          </w:p>
        </w:tc>
        <w:tc>
          <w:tcPr>
            <w:tcW w:w="11824" w:type="dxa"/>
          </w:tcPr>
          <w:p w14:paraId="7A08CB28" w14:textId="77777777" w:rsidR="00FD4709" w:rsidRDefault="00FD4709" w:rsidP="00122ED4">
            <w:pPr>
              <w:pStyle w:val="TableParagraph"/>
              <w:spacing w:line="256" w:lineRule="exact"/>
              <w:rPr>
                <w:sz w:val="24"/>
              </w:rPr>
            </w:pPr>
            <w:r>
              <w:rPr>
                <w:sz w:val="24"/>
              </w:rPr>
              <w:t>Kendinde</w:t>
            </w:r>
            <w:r>
              <w:rPr>
                <w:spacing w:val="-5"/>
                <w:sz w:val="24"/>
              </w:rPr>
              <w:t xml:space="preserve"> </w:t>
            </w:r>
            <w:r>
              <w:rPr>
                <w:sz w:val="24"/>
              </w:rPr>
              <w:t>ve</w:t>
            </w:r>
            <w:r>
              <w:rPr>
                <w:spacing w:val="-3"/>
                <w:sz w:val="24"/>
              </w:rPr>
              <w:t xml:space="preserve"> </w:t>
            </w:r>
            <w:r>
              <w:rPr>
                <w:sz w:val="24"/>
              </w:rPr>
              <w:t>başkalarında</w:t>
            </w:r>
            <w:r>
              <w:rPr>
                <w:spacing w:val="-1"/>
                <w:sz w:val="24"/>
              </w:rPr>
              <w:t xml:space="preserve"> </w:t>
            </w:r>
            <w:r>
              <w:rPr>
                <w:sz w:val="24"/>
              </w:rPr>
              <w:t>duyguları</w:t>
            </w:r>
            <w:r>
              <w:rPr>
                <w:spacing w:val="-4"/>
                <w:sz w:val="24"/>
              </w:rPr>
              <w:t xml:space="preserve"> </w:t>
            </w:r>
            <w:r>
              <w:rPr>
                <w:sz w:val="24"/>
              </w:rPr>
              <w:t>tanımar,</w:t>
            </w:r>
            <w:r>
              <w:rPr>
                <w:spacing w:val="-4"/>
                <w:sz w:val="24"/>
              </w:rPr>
              <w:t xml:space="preserve"> </w:t>
            </w:r>
            <w:r>
              <w:rPr>
                <w:sz w:val="24"/>
              </w:rPr>
              <w:t>farklı</w:t>
            </w:r>
            <w:r>
              <w:rPr>
                <w:spacing w:val="-3"/>
                <w:sz w:val="24"/>
              </w:rPr>
              <w:t xml:space="preserve"> </w:t>
            </w:r>
            <w:r>
              <w:rPr>
                <w:sz w:val="24"/>
              </w:rPr>
              <w:t>durumlarda</w:t>
            </w:r>
            <w:r>
              <w:rPr>
                <w:spacing w:val="-2"/>
                <w:sz w:val="24"/>
              </w:rPr>
              <w:t xml:space="preserve"> </w:t>
            </w:r>
            <w:r>
              <w:rPr>
                <w:sz w:val="24"/>
              </w:rPr>
              <w:t>kendi</w:t>
            </w:r>
            <w:r>
              <w:rPr>
                <w:spacing w:val="-3"/>
                <w:sz w:val="24"/>
              </w:rPr>
              <w:t xml:space="preserve"> </w:t>
            </w:r>
            <w:r>
              <w:rPr>
                <w:sz w:val="24"/>
              </w:rPr>
              <w:t>duygusal</w:t>
            </w:r>
            <w:r>
              <w:rPr>
                <w:spacing w:val="-2"/>
                <w:sz w:val="24"/>
              </w:rPr>
              <w:t xml:space="preserve"> </w:t>
            </w:r>
            <w:r>
              <w:rPr>
                <w:sz w:val="24"/>
              </w:rPr>
              <w:t>tepki</w:t>
            </w:r>
            <w:r>
              <w:rPr>
                <w:spacing w:val="-3"/>
                <w:sz w:val="24"/>
              </w:rPr>
              <w:t xml:space="preserve"> </w:t>
            </w:r>
            <w:r>
              <w:rPr>
                <w:sz w:val="24"/>
              </w:rPr>
              <w:t>sonuçlarını</w:t>
            </w:r>
            <w:r>
              <w:rPr>
                <w:spacing w:val="-2"/>
                <w:sz w:val="24"/>
              </w:rPr>
              <w:t xml:space="preserve"> </w:t>
            </w:r>
            <w:r>
              <w:rPr>
                <w:sz w:val="24"/>
              </w:rPr>
              <w:t>algılar</w:t>
            </w:r>
            <w:r>
              <w:rPr>
                <w:spacing w:val="-2"/>
                <w:sz w:val="24"/>
              </w:rPr>
              <w:t xml:space="preserve"> </w:t>
            </w:r>
            <w:r>
              <w:rPr>
                <w:sz w:val="24"/>
              </w:rPr>
              <w:t>ve</w:t>
            </w:r>
          </w:p>
          <w:p w14:paraId="3E66C7D9" w14:textId="77777777" w:rsidR="00FD4709" w:rsidRDefault="00FD4709" w:rsidP="00122ED4">
            <w:pPr>
              <w:pStyle w:val="TableParagraph"/>
              <w:spacing w:line="262" w:lineRule="exact"/>
              <w:rPr>
                <w:sz w:val="24"/>
              </w:rPr>
            </w:pPr>
            <w:r>
              <w:rPr>
                <w:sz w:val="24"/>
              </w:rPr>
              <w:t>duygularla</w:t>
            </w:r>
            <w:r>
              <w:rPr>
                <w:spacing w:val="-4"/>
                <w:sz w:val="24"/>
              </w:rPr>
              <w:t xml:space="preserve"> </w:t>
            </w:r>
            <w:r>
              <w:rPr>
                <w:sz w:val="24"/>
              </w:rPr>
              <w:t>başa</w:t>
            </w:r>
            <w:r>
              <w:rPr>
                <w:spacing w:val="-3"/>
                <w:sz w:val="24"/>
              </w:rPr>
              <w:t xml:space="preserve"> </w:t>
            </w:r>
            <w:r>
              <w:rPr>
                <w:sz w:val="24"/>
              </w:rPr>
              <w:t>çıkmak için</w:t>
            </w:r>
            <w:r>
              <w:rPr>
                <w:spacing w:val="-3"/>
                <w:sz w:val="24"/>
              </w:rPr>
              <w:t xml:space="preserve"> </w:t>
            </w:r>
            <w:r>
              <w:rPr>
                <w:sz w:val="24"/>
              </w:rPr>
              <w:t>uygun</w:t>
            </w:r>
            <w:r>
              <w:rPr>
                <w:spacing w:val="-3"/>
                <w:sz w:val="24"/>
              </w:rPr>
              <w:t xml:space="preserve"> </w:t>
            </w:r>
            <w:r>
              <w:rPr>
                <w:sz w:val="24"/>
              </w:rPr>
              <w:t>stratejiler</w:t>
            </w:r>
            <w:r>
              <w:rPr>
                <w:spacing w:val="-6"/>
                <w:sz w:val="24"/>
              </w:rPr>
              <w:t xml:space="preserve"> </w:t>
            </w:r>
            <w:r>
              <w:rPr>
                <w:sz w:val="24"/>
              </w:rPr>
              <w:t>kullanır,</w:t>
            </w:r>
          </w:p>
        </w:tc>
      </w:tr>
      <w:tr w:rsidR="00FD4709" w14:paraId="02C6A32A" w14:textId="77777777" w:rsidTr="00122ED4">
        <w:trPr>
          <w:trHeight w:val="534"/>
        </w:trPr>
        <w:tc>
          <w:tcPr>
            <w:tcW w:w="1076" w:type="dxa"/>
          </w:tcPr>
          <w:p w14:paraId="10FEE878" w14:textId="77777777" w:rsidR="00FD4709" w:rsidRDefault="00FD4709" w:rsidP="00122ED4">
            <w:pPr>
              <w:pStyle w:val="TableParagraph"/>
              <w:spacing w:line="262" w:lineRule="exact"/>
              <w:rPr>
                <w:sz w:val="24"/>
              </w:rPr>
            </w:pPr>
            <w:r>
              <w:rPr>
                <w:sz w:val="24"/>
              </w:rPr>
              <w:t>V-A.6</w:t>
            </w:r>
          </w:p>
        </w:tc>
        <w:tc>
          <w:tcPr>
            <w:tcW w:w="11824" w:type="dxa"/>
          </w:tcPr>
          <w:p w14:paraId="1E28EF6E" w14:textId="77777777" w:rsidR="00FD4709" w:rsidRDefault="00FD4709" w:rsidP="00122ED4">
            <w:pPr>
              <w:pStyle w:val="TableParagraph"/>
              <w:spacing w:line="256" w:lineRule="exact"/>
              <w:rPr>
                <w:sz w:val="24"/>
              </w:rPr>
            </w:pPr>
            <w:r>
              <w:rPr>
                <w:sz w:val="24"/>
              </w:rPr>
              <w:t>öğrenmek</w:t>
            </w:r>
            <w:r>
              <w:rPr>
                <w:spacing w:val="-4"/>
                <w:sz w:val="24"/>
              </w:rPr>
              <w:t xml:space="preserve"> </w:t>
            </w:r>
            <w:r>
              <w:rPr>
                <w:sz w:val="24"/>
              </w:rPr>
              <w:t>ve</w:t>
            </w:r>
            <w:r>
              <w:rPr>
                <w:spacing w:val="-2"/>
                <w:sz w:val="24"/>
              </w:rPr>
              <w:t xml:space="preserve"> </w:t>
            </w:r>
            <w:r>
              <w:rPr>
                <w:sz w:val="24"/>
              </w:rPr>
              <w:t>kendini</w:t>
            </w:r>
            <w:r>
              <w:rPr>
                <w:spacing w:val="-4"/>
                <w:sz w:val="24"/>
              </w:rPr>
              <w:t xml:space="preserve"> </w:t>
            </w:r>
            <w:r>
              <w:rPr>
                <w:sz w:val="24"/>
              </w:rPr>
              <w:t>geliştirmek</w:t>
            </w:r>
            <w:r>
              <w:rPr>
                <w:spacing w:val="63"/>
                <w:sz w:val="24"/>
              </w:rPr>
              <w:t xml:space="preserve"> </w:t>
            </w:r>
            <w:r>
              <w:rPr>
                <w:sz w:val="24"/>
              </w:rPr>
              <w:t>için</w:t>
            </w:r>
            <w:r>
              <w:rPr>
                <w:spacing w:val="-3"/>
                <w:sz w:val="24"/>
              </w:rPr>
              <w:t xml:space="preserve"> </w:t>
            </w:r>
            <w:r>
              <w:rPr>
                <w:sz w:val="24"/>
              </w:rPr>
              <w:t>hedefler</w:t>
            </w:r>
            <w:r>
              <w:rPr>
                <w:spacing w:val="-6"/>
                <w:sz w:val="24"/>
              </w:rPr>
              <w:t xml:space="preserve"> </w:t>
            </w:r>
            <w:r>
              <w:rPr>
                <w:sz w:val="24"/>
              </w:rPr>
              <w:t>belirler</w:t>
            </w:r>
            <w:r>
              <w:rPr>
                <w:spacing w:val="65"/>
                <w:sz w:val="24"/>
              </w:rPr>
              <w:t xml:space="preserve"> </w:t>
            </w:r>
            <w:r>
              <w:rPr>
                <w:sz w:val="24"/>
              </w:rPr>
              <w:t>ve</w:t>
            </w:r>
            <w:r>
              <w:rPr>
                <w:spacing w:val="-2"/>
                <w:sz w:val="24"/>
              </w:rPr>
              <w:t xml:space="preserve"> </w:t>
            </w:r>
            <w:r>
              <w:rPr>
                <w:sz w:val="24"/>
              </w:rPr>
              <w:t>bunlara</w:t>
            </w:r>
            <w:r>
              <w:rPr>
                <w:spacing w:val="-4"/>
                <w:sz w:val="24"/>
              </w:rPr>
              <w:t xml:space="preserve"> </w:t>
            </w:r>
            <w:r>
              <w:rPr>
                <w:sz w:val="24"/>
              </w:rPr>
              <w:t>ulaşma</w:t>
            </w:r>
            <w:r>
              <w:rPr>
                <w:spacing w:val="-1"/>
                <w:sz w:val="24"/>
              </w:rPr>
              <w:t xml:space="preserve"> </w:t>
            </w:r>
            <w:r>
              <w:rPr>
                <w:sz w:val="24"/>
              </w:rPr>
              <w:t>yolunda</w:t>
            </w:r>
            <w:r>
              <w:rPr>
                <w:spacing w:val="-4"/>
                <w:sz w:val="24"/>
              </w:rPr>
              <w:t xml:space="preserve"> </w:t>
            </w:r>
            <w:r>
              <w:rPr>
                <w:sz w:val="24"/>
              </w:rPr>
              <w:t>ortaya</w:t>
            </w:r>
            <w:r>
              <w:rPr>
                <w:spacing w:val="-2"/>
                <w:sz w:val="24"/>
              </w:rPr>
              <w:t xml:space="preserve"> </w:t>
            </w:r>
            <w:r>
              <w:rPr>
                <w:sz w:val="24"/>
              </w:rPr>
              <w:t>çıkan</w:t>
            </w:r>
            <w:r>
              <w:rPr>
                <w:spacing w:val="-2"/>
                <w:sz w:val="24"/>
              </w:rPr>
              <w:t xml:space="preserve"> </w:t>
            </w:r>
            <w:r>
              <w:rPr>
                <w:sz w:val="24"/>
              </w:rPr>
              <w:t>zorlukların</w:t>
            </w:r>
          </w:p>
          <w:p w14:paraId="23760C67" w14:textId="77777777" w:rsidR="00FD4709" w:rsidRDefault="00FD4709" w:rsidP="00122ED4">
            <w:pPr>
              <w:pStyle w:val="TableParagraph"/>
              <w:spacing w:line="259" w:lineRule="exact"/>
              <w:rPr>
                <w:sz w:val="24"/>
              </w:rPr>
            </w:pPr>
            <w:r>
              <w:rPr>
                <w:sz w:val="24"/>
              </w:rPr>
              <w:t>üstesinden</w:t>
            </w:r>
            <w:r>
              <w:rPr>
                <w:spacing w:val="-4"/>
                <w:sz w:val="24"/>
              </w:rPr>
              <w:t xml:space="preserve"> </w:t>
            </w:r>
            <w:r>
              <w:rPr>
                <w:sz w:val="24"/>
              </w:rPr>
              <w:t>gelmek</w:t>
            </w:r>
            <w:r>
              <w:rPr>
                <w:spacing w:val="-1"/>
                <w:sz w:val="24"/>
              </w:rPr>
              <w:t xml:space="preserve"> </w:t>
            </w:r>
            <w:r>
              <w:rPr>
                <w:sz w:val="24"/>
              </w:rPr>
              <w:t>için</w:t>
            </w:r>
            <w:r>
              <w:rPr>
                <w:spacing w:val="-4"/>
                <w:sz w:val="24"/>
              </w:rPr>
              <w:t xml:space="preserve"> </w:t>
            </w:r>
            <w:r>
              <w:rPr>
                <w:sz w:val="24"/>
              </w:rPr>
              <w:t>çalışmalar</w:t>
            </w:r>
            <w:r>
              <w:rPr>
                <w:spacing w:val="-2"/>
                <w:sz w:val="24"/>
              </w:rPr>
              <w:t xml:space="preserve"> </w:t>
            </w:r>
            <w:r>
              <w:rPr>
                <w:sz w:val="24"/>
              </w:rPr>
              <w:t>yapar,</w:t>
            </w:r>
          </w:p>
        </w:tc>
      </w:tr>
      <w:tr w:rsidR="00FD4709" w14:paraId="06375738" w14:textId="77777777" w:rsidTr="00122ED4">
        <w:trPr>
          <w:trHeight w:val="517"/>
        </w:trPr>
        <w:tc>
          <w:tcPr>
            <w:tcW w:w="1076" w:type="dxa"/>
          </w:tcPr>
          <w:p w14:paraId="196E2A46" w14:textId="77777777" w:rsidR="00FD4709" w:rsidRDefault="00FD4709" w:rsidP="00122ED4">
            <w:pPr>
              <w:pStyle w:val="TableParagraph"/>
              <w:spacing w:line="259" w:lineRule="exact"/>
              <w:ind w:left="146"/>
              <w:rPr>
                <w:sz w:val="24"/>
              </w:rPr>
            </w:pPr>
            <w:r>
              <w:rPr>
                <w:sz w:val="24"/>
              </w:rPr>
              <w:t>V-A.7</w:t>
            </w:r>
          </w:p>
        </w:tc>
        <w:tc>
          <w:tcPr>
            <w:tcW w:w="11824" w:type="dxa"/>
          </w:tcPr>
          <w:p w14:paraId="325872C2" w14:textId="77777777" w:rsidR="00FD4709" w:rsidRDefault="00FD4709" w:rsidP="00122ED4">
            <w:pPr>
              <w:pStyle w:val="TableParagraph"/>
              <w:spacing w:line="256" w:lineRule="exact"/>
              <w:rPr>
                <w:sz w:val="24"/>
              </w:rPr>
            </w:pPr>
            <w:r>
              <w:rPr>
                <w:sz w:val="24"/>
              </w:rPr>
              <w:t>Kendi deneyimlerini kullanarak öğrenimini</w:t>
            </w:r>
            <w:r>
              <w:rPr>
                <w:spacing w:val="1"/>
                <w:sz w:val="24"/>
              </w:rPr>
              <w:t xml:space="preserve"> </w:t>
            </w:r>
            <w:r>
              <w:rPr>
                <w:sz w:val="24"/>
              </w:rPr>
              <w:t>kolaylaştırır ve gelecekte kendi davranışlarını ayarlamak için</w:t>
            </w:r>
            <w:r>
              <w:rPr>
                <w:spacing w:val="-64"/>
                <w:sz w:val="24"/>
              </w:rPr>
              <w:t xml:space="preserve"> </w:t>
            </w:r>
            <w:r>
              <w:rPr>
                <w:sz w:val="24"/>
              </w:rPr>
              <w:t>kullanır,</w:t>
            </w:r>
          </w:p>
        </w:tc>
      </w:tr>
      <w:tr w:rsidR="00FD4709" w14:paraId="51667641" w14:textId="77777777" w:rsidTr="00122ED4">
        <w:trPr>
          <w:trHeight w:val="532"/>
        </w:trPr>
        <w:tc>
          <w:tcPr>
            <w:tcW w:w="1076" w:type="dxa"/>
          </w:tcPr>
          <w:p w14:paraId="1419B18C" w14:textId="77777777" w:rsidR="00FD4709" w:rsidRDefault="00FD4709" w:rsidP="00122ED4">
            <w:pPr>
              <w:pStyle w:val="TableParagraph"/>
              <w:spacing w:line="262" w:lineRule="exact"/>
              <w:ind w:left="146"/>
              <w:rPr>
                <w:sz w:val="24"/>
              </w:rPr>
            </w:pPr>
            <w:r>
              <w:rPr>
                <w:sz w:val="24"/>
              </w:rPr>
              <w:t>V-A.8</w:t>
            </w:r>
          </w:p>
        </w:tc>
        <w:tc>
          <w:tcPr>
            <w:tcW w:w="11824" w:type="dxa"/>
          </w:tcPr>
          <w:p w14:paraId="38BD1629" w14:textId="77777777" w:rsidR="00FD4709" w:rsidRDefault="00FD4709" w:rsidP="00122ED4">
            <w:pPr>
              <w:pStyle w:val="TableParagraph"/>
              <w:spacing w:line="256" w:lineRule="exact"/>
              <w:rPr>
                <w:sz w:val="24"/>
              </w:rPr>
            </w:pPr>
            <w:r>
              <w:rPr>
                <w:sz w:val="24"/>
              </w:rPr>
              <w:t>Kendi</w:t>
            </w:r>
            <w:r>
              <w:rPr>
                <w:spacing w:val="-4"/>
                <w:sz w:val="24"/>
              </w:rPr>
              <w:t xml:space="preserve"> </w:t>
            </w:r>
            <w:r>
              <w:rPr>
                <w:sz w:val="24"/>
              </w:rPr>
              <w:t>zamanını,</w:t>
            </w:r>
            <w:r>
              <w:rPr>
                <w:spacing w:val="-2"/>
                <w:sz w:val="24"/>
              </w:rPr>
              <w:t xml:space="preserve"> </w:t>
            </w:r>
            <w:r>
              <w:rPr>
                <w:sz w:val="24"/>
              </w:rPr>
              <w:t>belirlenen</w:t>
            </w:r>
            <w:r>
              <w:rPr>
                <w:spacing w:val="-4"/>
                <w:sz w:val="24"/>
              </w:rPr>
              <w:t xml:space="preserve"> </w:t>
            </w:r>
            <w:r>
              <w:rPr>
                <w:sz w:val="24"/>
              </w:rPr>
              <w:t>hedeflere</w:t>
            </w:r>
            <w:r>
              <w:rPr>
                <w:spacing w:val="-6"/>
                <w:sz w:val="24"/>
              </w:rPr>
              <w:t xml:space="preserve"> </w:t>
            </w:r>
            <w:r>
              <w:rPr>
                <w:sz w:val="24"/>
              </w:rPr>
              <w:t>verimli</w:t>
            </w:r>
            <w:r>
              <w:rPr>
                <w:spacing w:val="-3"/>
                <w:sz w:val="24"/>
              </w:rPr>
              <w:t xml:space="preserve"> </w:t>
            </w:r>
            <w:r>
              <w:rPr>
                <w:sz w:val="24"/>
              </w:rPr>
              <w:t>ve</w:t>
            </w:r>
            <w:r>
              <w:rPr>
                <w:spacing w:val="-3"/>
                <w:sz w:val="24"/>
              </w:rPr>
              <w:t xml:space="preserve"> </w:t>
            </w:r>
            <w:r>
              <w:rPr>
                <w:sz w:val="24"/>
              </w:rPr>
              <w:t>etkin</w:t>
            </w:r>
            <w:r>
              <w:rPr>
                <w:spacing w:val="-4"/>
                <w:sz w:val="24"/>
              </w:rPr>
              <w:t xml:space="preserve"> </w:t>
            </w:r>
            <w:r>
              <w:rPr>
                <w:sz w:val="24"/>
              </w:rPr>
              <w:t>bir</w:t>
            </w:r>
            <w:r>
              <w:rPr>
                <w:spacing w:val="-5"/>
                <w:sz w:val="24"/>
              </w:rPr>
              <w:t xml:space="preserve"> </w:t>
            </w:r>
            <w:r>
              <w:rPr>
                <w:sz w:val="24"/>
              </w:rPr>
              <w:t>şekilde</w:t>
            </w:r>
            <w:r>
              <w:rPr>
                <w:spacing w:val="-4"/>
                <w:sz w:val="24"/>
              </w:rPr>
              <w:t xml:space="preserve"> </w:t>
            </w:r>
            <w:r>
              <w:rPr>
                <w:sz w:val="24"/>
              </w:rPr>
              <w:t>ulaşmasını</w:t>
            </w:r>
            <w:r>
              <w:rPr>
                <w:spacing w:val="-3"/>
                <w:sz w:val="24"/>
              </w:rPr>
              <w:t xml:space="preserve"> </w:t>
            </w:r>
            <w:r>
              <w:rPr>
                <w:sz w:val="24"/>
              </w:rPr>
              <w:t>ve</w:t>
            </w:r>
            <w:r>
              <w:rPr>
                <w:spacing w:val="-4"/>
                <w:sz w:val="24"/>
              </w:rPr>
              <w:t xml:space="preserve"> </w:t>
            </w:r>
            <w:r>
              <w:rPr>
                <w:sz w:val="24"/>
              </w:rPr>
              <w:t>kendi</w:t>
            </w:r>
            <w:r>
              <w:rPr>
                <w:spacing w:val="-4"/>
                <w:sz w:val="24"/>
              </w:rPr>
              <w:t xml:space="preserve"> </w:t>
            </w:r>
            <w:r>
              <w:rPr>
                <w:sz w:val="24"/>
              </w:rPr>
              <w:t>ihtiyaçlarını</w:t>
            </w:r>
            <w:r>
              <w:rPr>
                <w:spacing w:val="-2"/>
                <w:sz w:val="24"/>
              </w:rPr>
              <w:t xml:space="preserve"> </w:t>
            </w:r>
            <w:r>
              <w:rPr>
                <w:sz w:val="24"/>
              </w:rPr>
              <w:t>karşılamasını</w:t>
            </w:r>
          </w:p>
          <w:p w14:paraId="4907F59D" w14:textId="77777777" w:rsidR="00FD4709" w:rsidRDefault="00FD4709" w:rsidP="00122ED4">
            <w:pPr>
              <w:pStyle w:val="TableParagraph"/>
              <w:spacing w:line="257" w:lineRule="exact"/>
              <w:rPr>
                <w:sz w:val="24"/>
              </w:rPr>
            </w:pPr>
            <w:r>
              <w:rPr>
                <w:sz w:val="24"/>
              </w:rPr>
              <w:t>sağlayacak</w:t>
            </w:r>
            <w:r>
              <w:rPr>
                <w:spacing w:val="-3"/>
                <w:sz w:val="24"/>
              </w:rPr>
              <w:t xml:space="preserve"> </w:t>
            </w:r>
            <w:r>
              <w:rPr>
                <w:sz w:val="24"/>
              </w:rPr>
              <w:t>şekilde</w:t>
            </w:r>
            <w:r>
              <w:rPr>
                <w:spacing w:val="-3"/>
                <w:sz w:val="24"/>
              </w:rPr>
              <w:t xml:space="preserve"> </w:t>
            </w:r>
            <w:r>
              <w:rPr>
                <w:sz w:val="24"/>
              </w:rPr>
              <w:t>düzenler,</w:t>
            </w:r>
          </w:p>
        </w:tc>
      </w:tr>
      <w:tr w:rsidR="00FD4709" w14:paraId="16595C21" w14:textId="77777777" w:rsidTr="00122ED4">
        <w:trPr>
          <w:trHeight w:val="278"/>
        </w:trPr>
        <w:tc>
          <w:tcPr>
            <w:tcW w:w="1076" w:type="dxa"/>
          </w:tcPr>
          <w:p w14:paraId="62D37CDE" w14:textId="77777777" w:rsidR="00FD4709" w:rsidRDefault="00FD4709" w:rsidP="00122ED4">
            <w:pPr>
              <w:pStyle w:val="TableParagraph"/>
              <w:spacing w:line="257" w:lineRule="exact"/>
              <w:ind w:left="146"/>
              <w:rPr>
                <w:sz w:val="24"/>
              </w:rPr>
            </w:pPr>
            <w:r>
              <w:rPr>
                <w:sz w:val="24"/>
              </w:rPr>
              <w:t>V-A.9</w:t>
            </w:r>
          </w:p>
        </w:tc>
        <w:tc>
          <w:tcPr>
            <w:tcW w:w="11824" w:type="dxa"/>
          </w:tcPr>
          <w:p w14:paraId="666A4802" w14:textId="77777777" w:rsidR="00FD4709" w:rsidRDefault="00FD4709" w:rsidP="00122ED4">
            <w:pPr>
              <w:pStyle w:val="TableParagraph"/>
              <w:spacing w:line="257" w:lineRule="exact"/>
              <w:ind w:left="138"/>
              <w:rPr>
                <w:sz w:val="24"/>
              </w:rPr>
            </w:pPr>
            <w:r>
              <w:rPr>
                <w:sz w:val="24"/>
              </w:rPr>
              <w:t>Kendi</w:t>
            </w:r>
            <w:r>
              <w:rPr>
                <w:spacing w:val="-3"/>
                <w:sz w:val="24"/>
              </w:rPr>
              <w:t xml:space="preserve"> </w:t>
            </w:r>
            <w:r>
              <w:rPr>
                <w:sz w:val="24"/>
              </w:rPr>
              <w:t>davranış</w:t>
            </w:r>
            <w:r>
              <w:rPr>
                <w:spacing w:val="-4"/>
                <w:sz w:val="24"/>
              </w:rPr>
              <w:t xml:space="preserve"> </w:t>
            </w:r>
            <w:r>
              <w:rPr>
                <w:sz w:val="24"/>
              </w:rPr>
              <w:t>sonuçlarını</w:t>
            </w:r>
            <w:r>
              <w:rPr>
                <w:spacing w:val="-2"/>
                <w:sz w:val="24"/>
              </w:rPr>
              <w:t xml:space="preserve"> </w:t>
            </w:r>
            <w:r>
              <w:rPr>
                <w:sz w:val="24"/>
              </w:rPr>
              <w:t>ve</w:t>
            </w:r>
            <w:r>
              <w:rPr>
                <w:spacing w:val="61"/>
                <w:sz w:val="24"/>
              </w:rPr>
              <w:t xml:space="preserve"> </w:t>
            </w:r>
            <w:r>
              <w:rPr>
                <w:sz w:val="24"/>
              </w:rPr>
              <w:t>başkalarının</w:t>
            </w:r>
            <w:r>
              <w:rPr>
                <w:spacing w:val="-4"/>
                <w:sz w:val="24"/>
              </w:rPr>
              <w:t xml:space="preserve"> </w:t>
            </w:r>
            <w:r>
              <w:rPr>
                <w:sz w:val="24"/>
              </w:rPr>
              <w:t>davranış</w:t>
            </w:r>
            <w:r>
              <w:rPr>
                <w:spacing w:val="-4"/>
                <w:sz w:val="24"/>
              </w:rPr>
              <w:t xml:space="preserve"> </w:t>
            </w:r>
            <w:r>
              <w:rPr>
                <w:sz w:val="24"/>
              </w:rPr>
              <w:t>sonuçlarını</w:t>
            </w:r>
            <w:r>
              <w:rPr>
                <w:spacing w:val="-4"/>
                <w:sz w:val="24"/>
              </w:rPr>
              <w:t xml:space="preserve"> </w:t>
            </w:r>
            <w:r>
              <w:rPr>
                <w:sz w:val="24"/>
              </w:rPr>
              <w:t>tahmin</w:t>
            </w:r>
            <w:r>
              <w:rPr>
                <w:spacing w:val="-3"/>
                <w:sz w:val="24"/>
              </w:rPr>
              <w:t xml:space="preserve"> </w:t>
            </w:r>
            <w:r>
              <w:rPr>
                <w:sz w:val="24"/>
              </w:rPr>
              <w:t>eder,</w:t>
            </w:r>
          </w:p>
        </w:tc>
      </w:tr>
      <w:tr w:rsidR="00FD4709" w14:paraId="6DC4C148" w14:textId="77777777" w:rsidTr="00122ED4">
        <w:trPr>
          <w:trHeight w:val="828"/>
        </w:trPr>
        <w:tc>
          <w:tcPr>
            <w:tcW w:w="1076" w:type="dxa"/>
          </w:tcPr>
          <w:p w14:paraId="7D302AF0" w14:textId="77777777" w:rsidR="00FD4709" w:rsidRDefault="00FD4709" w:rsidP="00122ED4">
            <w:pPr>
              <w:pStyle w:val="TableParagraph"/>
              <w:spacing w:line="262" w:lineRule="exact"/>
              <w:ind w:left="146"/>
              <w:rPr>
                <w:sz w:val="24"/>
              </w:rPr>
            </w:pPr>
            <w:r>
              <w:rPr>
                <w:sz w:val="24"/>
              </w:rPr>
              <w:t>V-A.10</w:t>
            </w:r>
          </w:p>
        </w:tc>
        <w:tc>
          <w:tcPr>
            <w:tcW w:w="11824" w:type="dxa"/>
          </w:tcPr>
          <w:p w14:paraId="3BEC27EF" w14:textId="77777777" w:rsidR="00FD4709" w:rsidRDefault="00FD4709" w:rsidP="00122ED4">
            <w:pPr>
              <w:pStyle w:val="TableParagraph"/>
              <w:spacing w:line="270" w:lineRule="atLeast"/>
              <w:ind w:right="837"/>
              <w:rPr>
                <w:sz w:val="24"/>
              </w:rPr>
            </w:pPr>
            <w:r>
              <w:rPr>
                <w:sz w:val="24"/>
              </w:rPr>
              <w:t>Kendi ve başkalarının davranışlarını doğru yada yanlışı olduğunu değerlendirerek, etik ilkeleri</w:t>
            </w:r>
            <w:r>
              <w:rPr>
                <w:spacing w:val="1"/>
                <w:sz w:val="24"/>
              </w:rPr>
              <w:t xml:space="preserve"> </w:t>
            </w:r>
            <w:r>
              <w:rPr>
                <w:sz w:val="24"/>
              </w:rPr>
              <w:t>uygulayarak</w:t>
            </w:r>
            <w:r>
              <w:rPr>
                <w:spacing w:val="1"/>
                <w:sz w:val="24"/>
              </w:rPr>
              <w:t xml:space="preserve"> </w:t>
            </w:r>
            <w:r>
              <w:rPr>
                <w:sz w:val="24"/>
              </w:rPr>
              <w:t>erdemli karakter özelliklerini (dürüstlük, adalet, saygı, sabır, özen, edep, minnettarlık,</w:t>
            </w:r>
            <w:r>
              <w:rPr>
                <w:spacing w:val="-64"/>
                <w:sz w:val="24"/>
              </w:rPr>
              <w:t xml:space="preserve"> </w:t>
            </w:r>
            <w:r>
              <w:rPr>
                <w:sz w:val="24"/>
              </w:rPr>
              <w:t>kararlılık,</w:t>
            </w:r>
            <w:r>
              <w:rPr>
                <w:spacing w:val="-1"/>
                <w:sz w:val="24"/>
              </w:rPr>
              <w:t xml:space="preserve"> </w:t>
            </w:r>
            <w:r>
              <w:rPr>
                <w:sz w:val="24"/>
              </w:rPr>
              <w:t>cesaret</w:t>
            </w:r>
            <w:r>
              <w:rPr>
                <w:spacing w:val="1"/>
                <w:sz w:val="24"/>
              </w:rPr>
              <w:t xml:space="preserve"> </w:t>
            </w:r>
            <w:r>
              <w:rPr>
                <w:sz w:val="24"/>
              </w:rPr>
              <w:t>ve</w:t>
            </w:r>
            <w:r>
              <w:rPr>
                <w:spacing w:val="-2"/>
                <w:sz w:val="24"/>
              </w:rPr>
              <w:t xml:space="preserve"> </w:t>
            </w:r>
            <w:r>
              <w:rPr>
                <w:sz w:val="24"/>
              </w:rPr>
              <w:t>öz disiplin gibi)</w:t>
            </w:r>
            <w:r>
              <w:rPr>
                <w:spacing w:val="-1"/>
                <w:sz w:val="24"/>
              </w:rPr>
              <w:t xml:space="preserve"> </w:t>
            </w:r>
            <w:r>
              <w:rPr>
                <w:sz w:val="24"/>
              </w:rPr>
              <w:t>sergiler,</w:t>
            </w:r>
          </w:p>
        </w:tc>
      </w:tr>
      <w:tr w:rsidR="00FD4709" w14:paraId="5400C082" w14:textId="77777777" w:rsidTr="00122ED4">
        <w:trPr>
          <w:trHeight w:val="275"/>
        </w:trPr>
        <w:tc>
          <w:tcPr>
            <w:tcW w:w="1076" w:type="dxa"/>
          </w:tcPr>
          <w:p w14:paraId="3037CF9C" w14:textId="77777777" w:rsidR="00FD4709" w:rsidRDefault="00FD4709" w:rsidP="00122ED4">
            <w:pPr>
              <w:pStyle w:val="TableParagraph"/>
              <w:spacing w:line="256" w:lineRule="exact"/>
              <w:ind w:left="146"/>
              <w:rPr>
                <w:sz w:val="24"/>
              </w:rPr>
            </w:pPr>
            <w:r>
              <w:rPr>
                <w:sz w:val="24"/>
              </w:rPr>
              <w:t>V-A.11</w:t>
            </w:r>
          </w:p>
        </w:tc>
        <w:tc>
          <w:tcPr>
            <w:tcW w:w="11824" w:type="dxa"/>
          </w:tcPr>
          <w:p w14:paraId="68244F3D" w14:textId="77777777" w:rsidR="00FD4709" w:rsidRDefault="00FD4709" w:rsidP="00122ED4">
            <w:pPr>
              <w:pStyle w:val="TableParagraph"/>
              <w:spacing w:line="256" w:lineRule="exact"/>
              <w:rPr>
                <w:sz w:val="24"/>
              </w:rPr>
            </w:pPr>
            <w:r>
              <w:rPr>
                <w:sz w:val="24"/>
              </w:rPr>
              <w:t>Kimden,</w:t>
            </w:r>
            <w:r>
              <w:rPr>
                <w:spacing w:val="-5"/>
                <w:sz w:val="24"/>
              </w:rPr>
              <w:t xml:space="preserve"> </w:t>
            </w:r>
            <w:r>
              <w:rPr>
                <w:sz w:val="24"/>
              </w:rPr>
              <w:t>ne</w:t>
            </w:r>
            <w:r>
              <w:rPr>
                <w:spacing w:val="-3"/>
                <w:sz w:val="24"/>
              </w:rPr>
              <w:t xml:space="preserve"> </w:t>
            </w:r>
            <w:r>
              <w:rPr>
                <w:sz w:val="24"/>
              </w:rPr>
              <w:t>zaman</w:t>
            </w:r>
            <w:r>
              <w:rPr>
                <w:spacing w:val="-3"/>
                <w:sz w:val="24"/>
              </w:rPr>
              <w:t xml:space="preserve"> </w:t>
            </w:r>
            <w:r>
              <w:rPr>
                <w:sz w:val="24"/>
              </w:rPr>
              <w:t>ve</w:t>
            </w:r>
            <w:r>
              <w:rPr>
                <w:spacing w:val="-5"/>
                <w:sz w:val="24"/>
              </w:rPr>
              <w:t xml:space="preserve"> </w:t>
            </w:r>
            <w:r>
              <w:rPr>
                <w:sz w:val="24"/>
              </w:rPr>
              <w:t>nasıl</w:t>
            </w:r>
            <w:r>
              <w:rPr>
                <w:spacing w:val="-3"/>
                <w:sz w:val="24"/>
              </w:rPr>
              <w:t xml:space="preserve"> </w:t>
            </w:r>
            <w:r>
              <w:rPr>
                <w:sz w:val="24"/>
              </w:rPr>
              <w:t>yardım</w:t>
            </w:r>
            <w:r>
              <w:rPr>
                <w:spacing w:val="-3"/>
                <w:sz w:val="24"/>
              </w:rPr>
              <w:t xml:space="preserve"> </w:t>
            </w:r>
            <w:r>
              <w:rPr>
                <w:sz w:val="24"/>
              </w:rPr>
              <w:t>isteyebileceğinin</w:t>
            </w:r>
            <w:r>
              <w:rPr>
                <w:spacing w:val="-4"/>
                <w:sz w:val="24"/>
              </w:rPr>
              <w:t xml:space="preserve"> </w:t>
            </w:r>
            <w:r>
              <w:rPr>
                <w:sz w:val="24"/>
              </w:rPr>
              <w:t>bilinciyle</w:t>
            </w:r>
            <w:r>
              <w:rPr>
                <w:spacing w:val="-3"/>
                <w:sz w:val="24"/>
              </w:rPr>
              <w:t xml:space="preserve"> </w:t>
            </w:r>
            <w:r>
              <w:rPr>
                <w:sz w:val="24"/>
              </w:rPr>
              <w:t>bağımsız</w:t>
            </w:r>
            <w:r>
              <w:rPr>
                <w:spacing w:val="-3"/>
                <w:sz w:val="24"/>
              </w:rPr>
              <w:t xml:space="preserve"> </w:t>
            </w:r>
            <w:r>
              <w:rPr>
                <w:sz w:val="24"/>
              </w:rPr>
              <w:t>hareket</w:t>
            </w:r>
            <w:r>
              <w:rPr>
                <w:spacing w:val="-3"/>
                <w:sz w:val="24"/>
              </w:rPr>
              <w:t xml:space="preserve"> </w:t>
            </w:r>
            <w:r>
              <w:rPr>
                <w:sz w:val="24"/>
              </w:rPr>
              <w:t>eder,</w:t>
            </w:r>
          </w:p>
        </w:tc>
      </w:tr>
      <w:tr w:rsidR="00FD4709" w14:paraId="122D8A93" w14:textId="77777777" w:rsidTr="00122ED4">
        <w:trPr>
          <w:trHeight w:val="277"/>
        </w:trPr>
        <w:tc>
          <w:tcPr>
            <w:tcW w:w="1076" w:type="dxa"/>
          </w:tcPr>
          <w:p w14:paraId="3BE623E7" w14:textId="77777777" w:rsidR="00FD4709" w:rsidRDefault="00FD4709" w:rsidP="00122ED4">
            <w:pPr>
              <w:pStyle w:val="TableParagraph"/>
              <w:spacing w:line="257" w:lineRule="exact"/>
              <w:ind w:left="146"/>
              <w:rPr>
                <w:sz w:val="24"/>
              </w:rPr>
            </w:pPr>
            <w:r>
              <w:rPr>
                <w:sz w:val="24"/>
              </w:rPr>
              <w:t>V-A.12</w:t>
            </w:r>
          </w:p>
        </w:tc>
        <w:tc>
          <w:tcPr>
            <w:tcW w:w="11824" w:type="dxa"/>
          </w:tcPr>
          <w:p w14:paraId="06FC253F" w14:textId="77777777" w:rsidR="00FD4709" w:rsidRDefault="00FD4709" w:rsidP="00122ED4">
            <w:pPr>
              <w:pStyle w:val="TableParagraph"/>
              <w:spacing w:line="257" w:lineRule="exact"/>
              <w:rPr>
                <w:sz w:val="24"/>
              </w:rPr>
            </w:pPr>
            <w:r>
              <w:rPr>
                <w:sz w:val="24"/>
              </w:rPr>
              <w:t>Sosyal</w:t>
            </w:r>
            <w:r>
              <w:rPr>
                <w:spacing w:val="-3"/>
                <w:sz w:val="24"/>
              </w:rPr>
              <w:t xml:space="preserve"> </w:t>
            </w:r>
            <w:r>
              <w:rPr>
                <w:sz w:val="24"/>
              </w:rPr>
              <w:t>baskılarla</w:t>
            </w:r>
            <w:r>
              <w:rPr>
                <w:spacing w:val="-3"/>
                <w:sz w:val="24"/>
              </w:rPr>
              <w:t xml:space="preserve"> </w:t>
            </w:r>
            <w:r>
              <w:rPr>
                <w:sz w:val="24"/>
              </w:rPr>
              <w:t>başarılı</w:t>
            </w:r>
            <w:r>
              <w:rPr>
                <w:spacing w:val="-1"/>
                <w:sz w:val="24"/>
              </w:rPr>
              <w:t xml:space="preserve"> </w:t>
            </w:r>
            <w:r>
              <w:rPr>
                <w:sz w:val="24"/>
              </w:rPr>
              <w:t>bir</w:t>
            </w:r>
            <w:r>
              <w:rPr>
                <w:spacing w:val="-4"/>
                <w:sz w:val="24"/>
              </w:rPr>
              <w:t xml:space="preserve"> </w:t>
            </w:r>
            <w:r>
              <w:rPr>
                <w:sz w:val="24"/>
              </w:rPr>
              <w:t>şekilde</w:t>
            </w:r>
            <w:r>
              <w:rPr>
                <w:spacing w:val="-1"/>
                <w:sz w:val="24"/>
              </w:rPr>
              <w:t xml:space="preserve"> </w:t>
            </w:r>
            <w:r>
              <w:rPr>
                <w:sz w:val="24"/>
              </w:rPr>
              <w:t>başa</w:t>
            </w:r>
            <w:r>
              <w:rPr>
                <w:spacing w:val="-2"/>
                <w:sz w:val="24"/>
              </w:rPr>
              <w:t xml:space="preserve"> </w:t>
            </w:r>
            <w:r>
              <w:rPr>
                <w:sz w:val="24"/>
              </w:rPr>
              <w:t>çıkar,</w:t>
            </w:r>
          </w:p>
        </w:tc>
      </w:tr>
      <w:tr w:rsidR="00FD4709" w14:paraId="6A7BB14A" w14:textId="77777777" w:rsidTr="00122ED4">
        <w:trPr>
          <w:trHeight w:val="275"/>
        </w:trPr>
        <w:tc>
          <w:tcPr>
            <w:tcW w:w="1076" w:type="dxa"/>
          </w:tcPr>
          <w:p w14:paraId="7829F514" w14:textId="77777777" w:rsidR="00FD4709" w:rsidRDefault="00FD4709" w:rsidP="00122ED4">
            <w:pPr>
              <w:pStyle w:val="TableParagraph"/>
              <w:spacing w:line="256" w:lineRule="exact"/>
              <w:ind w:left="146"/>
              <w:rPr>
                <w:sz w:val="24"/>
              </w:rPr>
            </w:pPr>
            <w:r>
              <w:rPr>
                <w:sz w:val="24"/>
              </w:rPr>
              <w:t>V-A.13</w:t>
            </w:r>
          </w:p>
        </w:tc>
        <w:tc>
          <w:tcPr>
            <w:tcW w:w="11824" w:type="dxa"/>
          </w:tcPr>
          <w:p w14:paraId="7CABEBA2" w14:textId="77777777" w:rsidR="00FD4709" w:rsidRDefault="00FD4709" w:rsidP="00122ED4">
            <w:pPr>
              <w:pStyle w:val="TableParagraph"/>
              <w:spacing w:line="256" w:lineRule="exact"/>
              <w:rPr>
                <w:sz w:val="24"/>
              </w:rPr>
            </w:pPr>
            <w:r>
              <w:rPr>
                <w:sz w:val="24"/>
              </w:rPr>
              <w:t>Başkalarıyla</w:t>
            </w:r>
            <w:r>
              <w:rPr>
                <w:spacing w:val="-2"/>
                <w:sz w:val="24"/>
              </w:rPr>
              <w:t xml:space="preserve"> </w:t>
            </w:r>
            <w:r>
              <w:rPr>
                <w:sz w:val="24"/>
              </w:rPr>
              <w:t>iletişim</w:t>
            </w:r>
            <w:r>
              <w:rPr>
                <w:spacing w:val="-1"/>
                <w:sz w:val="24"/>
              </w:rPr>
              <w:t xml:space="preserve"> </w:t>
            </w:r>
            <w:r>
              <w:rPr>
                <w:sz w:val="24"/>
              </w:rPr>
              <w:t>kurarak</w:t>
            </w:r>
            <w:r>
              <w:rPr>
                <w:spacing w:val="66"/>
                <w:sz w:val="24"/>
              </w:rPr>
              <w:t xml:space="preserve"> </w:t>
            </w:r>
            <w:r>
              <w:rPr>
                <w:sz w:val="24"/>
              </w:rPr>
              <w:t>duruma</w:t>
            </w:r>
            <w:r>
              <w:rPr>
                <w:spacing w:val="-4"/>
                <w:sz w:val="24"/>
              </w:rPr>
              <w:t xml:space="preserve"> </w:t>
            </w:r>
            <w:r>
              <w:rPr>
                <w:sz w:val="24"/>
              </w:rPr>
              <w:t>uygun</w:t>
            </w:r>
            <w:r>
              <w:rPr>
                <w:spacing w:val="-3"/>
                <w:sz w:val="24"/>
              </w:rPr>
              <w:t xml:space="preserve"> </w:t>
            </w:r>
            <w:r>
              <w:rPr>
                <w:sz w:val="24"/>
              </w:rPr>
              <w:t>olarak</w:t>
            </w:r>
            <w:r>
              <w:rPr>
                <w:spacing w:val="-2"/>
                <w:sz w:val="24"/>
              </w:rPr>
              <w:t xml:space="preserve"> </w:t>
            </w:r>
            <w:r>
              <w:rPr>
                <w:sz w:val="24"/>
              </w:rPr>
              <w:t>kendisini</w:t>
            </w:r>
            <w:r>
              <w:rPr>
                <w:spacing w:val="-2"/>
                <w:sz w:val="24"/>
              </w:rPr>
              <w:t xml:space="preserve"> </w:t>
            </w:r>
            <w:r>
              <w:rPr>
                <w:sz w:val="24"/>
              </w:rPr>
              <w:t>temsil</w:t>
            </w:r>
            <w:r>
              <w:rPr>
                <w:spacing w:val="-3"/>
                <w:sz w:val="24"/>
              </w:rPr>
              <w:t xml:space="preserve"> </w:t>
            </w:r>
            <w:r>
              <w:rPr>
                <w:sz w:val="24"/>
              </w:rPr>
              <w:t>eder,</w:t>
            </w:r>
          </w:p>
        </w:tc>
      </w:tr>
      <w:tr w:rsidR="00FD4709" w14:paraId="4D6103AE" w14:textId="77777777" w:rsidTr="00122ED4">
        <w:trPr>
          <w:trHeight w:val="537"/>
        </w:trPr>
        <w:tc>
          <w:tcPr>
            <w:tcW w:w="1076" w:type="dxa"/>
          </w:tcPr>
          <w:p w14:paraId="264D6570" w14:textId="77777777" w:rsidR="00FD4709" w:rsidRDefault="00FD4709" w:rsidP="00122ED4">
            <w:pPr>
              <w:pStyle w:val="TableParagraph"/>
              <w:spacing w:line="262" w:lineRule="exact"/>
              <w:ind w:left="146"/>
              <w:rPr>
                <w:sz w:val="24"/>
              </w:rPr>
            </w:pPr>
            <w:r>
              <w:rPr>
                <w:sz w:val="24"/>
              </w:rPr>
              <w:t>V-A.14</w:t>
            </w:r>
          </w:p>
        </w:tc>
        <w:tc>
          <w:tcPr>
            <w:tcW w:w="11824" w:type="dxa"/>
          </w:tcPr>
          <w:p w14:paraId="02392F57" w14:textId="77777777" w:rsidR="00FD4709" w:rsidRDefault="00FD4709" w:rsidP="00122ED4">
            <w:pPr>
              <w:pStyle w:val="TableParagraph"/>
              <w:spacing w:line="257" w:lineRule="exact"/>
              <w:rPr>
                <w:sz w:val="24"/>
              </w:rPr>
            </w:pPr>
            <w:r>
              <w:rPr>
                <w:sz w:val="24"/>
              </w:rPr>
              <w:t>Aktif</w:t>
            </w:r>
            <w:r>
              <w:rPr>
                <w:spacing w:val="-3"/>
                <w:sz w:val="24"/>
              </w:rPr>
              <w:t xml:space="preserve"> </w:t>
            </w:r>
            <w:r>
              <w:rPr>
                <w:sz w:val="24"/>
              </w:rPr>
              <w:t>olarak</w:t>
            </w:r>
            <w:r>
              <w:rPr>
                <w:spacing w:val="-5"/>
                <w:sz w:val="24"/>
              </w:rPr>
              <w:t xml:space="preserve"> </w:t>
            </w:r>
            <w:r>
              <w:rPr>
                <w:sz w:val="24"/>
              </w:rPr>
              <w:t>dinler</w:t>
            </w:r>
            <w:r>
              <w:rPr>
                <w:spacing w:val="63"/>
                <w:sz w:val="24"/>
              </w:rPr>
              <w:t xml:space="preserve"> </w:t>
            </w:r>
            <w:r>
              <w:rPr>
                <w:sz w:val="24"/>
              </w:rPr>
              <w:t>ve</w:t>
            </w:r>
            <w:r>
              <w:rPr>
                <w:spacing w:val="-2"/>
                <w:sz w:val="24"/>
              </w:rPr>
              <w:t xml:space="preserve"> </w:t>
            </w:r>
            <w:r>
              <w:rPr>
                <w:sz w:val="24"/>
              </w:rPr>
              <w:t>uygun</w:t>
            </w:r>
            <w:r>
              <w:rPr>
                <w:spacing w:val="-2"/>
                <w:sz w:val="24"/>
              </w:rPr>
              <w:t xml:space="preserve"> </w:t>
            </w:r>
            <w:r>
              <w:rPr>
                <w:sz w:val="24"/>
              </w:rPr>
              <w:t>şekilde</w:t>
            </w:r>
            <w:r>
              <w:rPr>
                <w:spacing w:val="-2"/>
                <w:sz w:val="24"/>
              </w:rPr>
              <w:t xml:space="preserve"> </w:t>
            </w:r>
            <w:r>
              <w:rPr>
                <w:sz w:val="24"/>
              </w:rPr>
              <w:t>yanıt</w:t>
            </w:r>
            <w:r>
              <w:rPr>
                <w:spacing w:val="-4"/>
                <w:sz w:val="24"/>
              </w:rPr>
              <w:t xml:space="preserve"> </w:t>
            </w:r>
            <w:r>
              <w:rPr>
                <w:sz w:val="24"/>
              </w:rPr>
              <w:t>verir,</w:t>
            </w:r>
            <w:r>
              <w:rPr>
                <w:spacing w:val="-3"/>
                <w:sz w:val="24"/>
              </w:rPr>
              <w:t xml:space="preserve"> </w:t>
            </w:r>
            <w:r>
              <w:rPr>
                <w:sz w:val="24"/>
              </w:rPr>
              <w:t>başkaları için</w:t>
            </w:r>
            <w:r>
              <w:rPr>
                <w:spacing w:val="-2"/>
                <w:sz w:val="24"/>
              </w:rPr>
              <w:t xml:space="preserve"> </w:t>
            </w:r>
            <w:r>
              <w:rPr>
                <w:sz w:val="24"/>
              </w:rPr>
              <w:t>empati</w:t>
            </w:r>
            <w:r>
              <w:rPr>
                <w:spacing w:val="-4"/>
                <w:sz w:val="24"/>
              </w:rPr>
              <w:t xml:space="preserve"> </w:t>
            </w:r>
            <w:r>
              <w:rPr>
                <w:sz w:val="24"/>
              </w:rPr>
              <w:t>ve</w:t>
            </w:r>
            <w:r>
              <w:rPr>
                <w:spacing w:val="-2"/>
                <w:sz w:val="24"/>
              </w:rPr>
              <w:t xml:space="preserve"> </w:t>
            </w:r>
            <w:r>
              <w:rPr>
                <w:sz w:val="24"/>
              </w:rPr>
              <w:t>anlayış</w:t>
            </w:r>
            <w:r>
              <w:rPr>
                <w:spacing w:val="-2"/>
                <w:sz w:val="24"/>
              </w:rPr>
              <w:t xml:space="preserve"> </w:t>
            </w:r>
            <w:r>
              <w:rPr>
                <w:sz w:val="24"/>
              </w:rPr>
              <w:t>gösterir,</w:t>
            </w:r>
            <w:r>
              <w:rPr>
                <w:spacing w:val="1"/>
                <w:sz w:val="24"/>
              </w:rPr>
              <w:t xml:space="preserve"> </w:t>
            </w:r>
            <w:r>
              <w:rPr>
                <w:sz w:val="24"/>
              </w:rPr>
              <w:t>kendi</w:t>
            </w:r>
            <w:r>
              <w:rPr>
                <w:spacing w:val="-3"/>
                <w:sz w:val="24"/>
              </w:rPr>
              <w:t xml:space="preserve"> </w:t>
            </w:r>
            <w:r>
              <w:rPr>
                <w:sz w:val="24"/>
              </w:rPr>
              <w:t>endişelerini</w:t>
            </w:r>
            <w:r>
              <w:rPr>
                <w:spacing w:val="-3"/>
                <w:sz w:val="24"/>
              </w:rPr>
              <w:t xml:space="preserve"> </w:t>
            </w:r>
            <w:r>
              <w:rPr>
                <w:sz w:val="24"/>
              </w:rPr>
              <w:t>ve</w:t>
            </w:r>
          </w:p>
          <w:p w14:paraId="66D9D22D" w14:textId="77777777" w:rsidR="00FD4709" w:rsidRDefault="00FD4709" w:rsidP="00122ED4">
            <w:pPr>
              <w:pStyle w:val="TableParagraph"/>
              <w:spacing w:line="260" w:lineRule="exact"/>
              <w:rPr>
                <w:sz w:val="24"/>
              </w:rPr>
            </w:pPr>
            <w:r>
              <w:rPr>
                <w:sz w:val="24"/>
              </w:rPr>
              <w:t>ihtiyaçlarını</w:t>
            </w:r>
            <w:r>
              <w:rPr>
                <w:spacing w:val="-3"/>
                <w:sz w:val="24"/>
              </w:rPr>
              <w:t xml:space="preserve"> </w:t>
            </w:r>
            <w:r>
              <w:rPr>
                <w:sz w:val="24"/>
              </w:rPr>
              <w:t>yapıcı</w:t>
            </w:r>
            <w:r>
              <w:rPr>
                <w:spacing w:val="-3"/>
                <w:sz w:val="24"/>
              </w:rPr>
              <w:t xml:space="preserve"> </w:t>
            </w:r>
            <w:r>
              <w:rPr>
                <w:sz w:val="24"/>
              </w:rPr>
              <w:t>bir</w:t>
            </w:r>
            <w:r>
              <w:rPr>
                <w:spacing w:val="-4"/>
                <w:sz w:val="24"/>
              </w:rPr>
              <w:t xml:space="preserve"> </w:t>
            </w:r>
            <w:r>
              <w:rPr>
                <w:sz w:val="24"/>
              </w:rPr>
              <w:t>şekilde</w:t>
            </w:r>
            <w:r>
              <w:rPr>
                <w:spacing w:val="-3"/>
                <w:sz w:val="24"/>
              </w:rPr>
              <w:t xml:space="preserve"> </w:t>
            </w:r>
            <w:r>
              <w:rPr>
                <w:sz w:val="24"/>
              </w:rPr>
              <w:t>ifade</w:t>
            </w:r>
            <w:r>
              <w:rPr>
                <w:spacing w:val="-4"/>
                <w:sz w:val="24"/>
              </w:rPr>
              <w:t xml:space="preserve"> </w:t>
            </w:r>
            <w:r>
              <w:rPr>
                <w:sz w:val="24"/>
              </w:rPr>
              <w:t>eder,</w:t>
            </w:r>
          </w:p>
        </w:tc>
      </w:tr>
      <w:tr w:rsidR="00FD4709" w14:paraId="38082D9C" w14:textId="77777777" w:rsidTr="00122ED4">
        <w:trPr>
          <w:trHeight w:val="537"/>
        </w:trPr>
        <w:tc>
          <w:tcPr>
            <w:tcW w:w="1076" w:type="dxa"/>
          </w:tcPr>
          <w:p w14:paraId="1DD71A4E" w14:textId="77777777" w:rsidR="00FD4709" w:rsidRDefault="00FD4709" w:rsidP="00122ED4">
            <w:pPr>
              <w:pStyle w:val="TableParagraph"/>
              <w:spacing w:line="264" w:lineRule="exact"/>
              <w:ind w:left="146"/>
              <w:rPr>
                <w:sz w:val="24"/>
              </w:rPr>
            </w:pPr>
            <w:r>
              <w:rPr>
                <w:sz w:val="24"/>
              </w:rPr>
              <w:t>V-A.15</w:t>
            </w:r>
          </w:p>
        </w:tc>
        <w:tc>
          <w:tcPr>
            <w:tcW w:w="11824" w:type="dxa"/>
          </w:tcPr>
          <w:p w14:paraId="6018F1FC" w14:textId="77777777" w:rsidR="00FD4709" w:rsidRDefault="00FD4709" w:rsidP="00122ED4">
            <w:pPr>
              <w:pStyle w:val="TableParagraph"/>
              <w:spacing w:line="266" w:lineRule="exact"/>
              <w:ind w:right="276"/>
              <w:rPr>
                <w:sz w:val="24"/>
              </w:rPr>
            </w:pPr>
            <w:r>
              <w:rPr>
                <w:sz w:val="24"/>
              </w:rPr>
              <w:t>Ortak hedeflere ulaşmak için başkalarıyla işbirliği yapar, kendi görüş ve ihtiyaçlarını başkalarıyla paylaşır ve</w:t>
            </w:r>
            <w:r>
              <w:rPr>
                <w:spacing w:val="-64"/>
                <w:sz w:val="24"/>
              </w:rPr>
              <w:t xml:space="preserve"> </w:t>
            </w:r>
            <w:r>
              <w:rPr>
                <w:sz w:val="24"/>
              </w:rPr>
              <w:t>başkalarının</w:t>
            </w:r>
            <w:r>
              <w:rPr>
                <w:spacing w:val="-2"/>
                <w:sz w:val="24"/>
              </w:rPr>
              <w:t xml:space="preserve"> </w:t>
            </w:r>
            <w:r>
              <w:rPr>
                <w:sz w:val="24"/>
              </w:rPr>
              <w:t>görüş ve ihtiyaçlarını</w:t>
            </w:r>
            <w:r>
              <w:rPr>
                <w:spacing w:val="-2"/>
                <w:sz w:val="24"/>
              </w:rPr>
              <w:t xml:space="preserve"> </w:t>
            </w:r>
            <w:r>
              <w:rPr>
                <w:sz w:val="24"/>
              </w:rPr>
              <w:t>dikkate alır,</w:t>
            </w:r>
          </w:p>
        </w:tc>
      </w:tr>
      <w:tr w:rsidR="00FD4709" w14:paraId="0AF0EB78" w14:textId="77777777" w:rsidTr="00122ED4">
        <w:trPr>
          <w:trHeight w:val="537"/>
        </w:trPr>
        <w:tc>
          <w:tcPr>
            <w:tcW w:w="1076" w:type="dxa"/>
          </w:tcPr>
          <w:p w14:paraId="2CCA8414" w14:textId="77777777" w:rsidR="00FD4709" w:rsidRDefault="00FD4709" w:rsidP="00122ED4">
            <w:pPr>
              <w:pStyle w:val="TableParagraph"/>
              <w:spacing w:line="262" w:lineRule="exact"/>
              <w:ind w:left="146"/>
              <w:rPr>
                <w:sz w:val="24"/>
              </w:rPr>
            </w:pPr>
            <w:r>
              <w:rPr>
                <w:sz w:val="24"/>
              </w:rPr>
              <w:t>V-A.16</w:t>
            </w:r>
          </w:p>
        </w:tc>
        <w:tc>
          <w:tcPr>
            <w:tcW w:w="11824" w:type="dxa"/>
          </w:tcPr>
          <w:p w14:paraId="7039B4E6" w14:textId="77777777" w:rsidR="00FD4709" w:rsidRDefault="00FD4709" w:rsidP="00122ED4">
            <w:pPr>
              <w:pStyle w:val="TableParagraph"/>
              <w:spacing w:line="257" w:lineRule="exact"/>
              <w:rPr>
                <w:sz w:val="24"/>
              </w:rPr>
            </w:pPr>
            <w:r>
              <w:rPr>
                <w:sz w:val="24"/>
              </w:rPr>
              <w:t>Tüm</w:t>
            </w:r>
            <w:r>
              <w:rPr>
                <w:spacing w:val="-2"/>
                <w:sz w:val="24"/>
              </w:rPr>
              <w:t xml:space="preserve"> </w:t>
            </w:r>
            <w:r>
              <w:rPr>
                <w:sz w:val="24"/>
              </w:rPr>
              <w:t>tarafların</w:t>
            </w:r>
            <w:r>
              <w:rPr>
                <w:spacing w:val="-3"/>
                <w:sz w:val="24"/>
              </w:rPr>
              <w:t xml:space="preserve"> </w:t>
            </w:r>
            <w:r>
              <w:rPr>
                <w:sz w:val="24"/>
              </w:rPr>
              <w:t>haklarına,</w:t>
            </w:r>
            <w:r>
              <w:rPr>
                <w:spacing w:val="-2"/>
                <w:sz w:val="24"/>
              </w:rPr>
              <w:t xml:space="preserve"> </w:t>
            </w:r>
            <w:r>
              <w:rPr>
                <w:sz w:val="24"/>
              </w:rPr>
              <w:t>ihtiyaçlarına</w:t>
            </w:r>
            <w:r>
              <w:rPr>
                <w:spacing w:val="-3"/>
                <w:sz w:val="24"/>
              </w:rPr>
              <w:t xml:space="preserve"> </w:t>
            </w:r>
            <w:r>
              <w:rPr>
                <w:sz w:val="24"/>
              </w:rPr>
              <w:t>ve</w:t>
            </w:r>
            <w:r>
              <w:rPr>
                <w:spacing w:val="-3"/>
                <w:sz w:val="24"/>
              </w:rPr>
              <w:t xml:space="preserve"> </w:t>
            </w:r>
            <w:r>
              <w:rPr>
                <w:sz w:val="24"/>
              </w:rPr>
              <w:t>çıkarlarına</w:t>
            </w:r>
            <w:r>
              <w:rPr>
                <w:spacing w:val="-2"/>
                <w:sz w:val="24"/>
              </w:rPr>
              <w:t xml:space="preserve"> </w:t>
            </w:r>
            <w:r>
              <w:rPr>
                <w:sz w:val="24"/>
              </w:rPr>
              <w:t>saygı</w:t>
            </w:r>
            <w:r>
              <w:rPr>
                <w:spacing w:val="-5"/>
                <w:sz w:val="24"/>
              </w:rPr>
              <w:t xml:space="preserve"> </w:t>
            </w:r>
            <w:r>
              <w:rPr>
                <w:sz w:val="24"/>
              </w:rPr>
              <w:t>duyarak,</w:t>
            </w:r>
            <w:r>
              <w:rPr>
                <w:spacing w:val="-1"/>
                <w:sz w:val="24"/>
              </w:rPr>
              <w:t xml:space="preserve"> </w:t>
            </w:r>
            <w:r>
              <w:rPr>
                <w:sz w:val="24"/>
              </w:rPr>
              <w:t>başkalarıyla</w:t>
            </w:r>
            <w:r>
              <w:rPr>
                <w:spacing w:val="-3"/>
                <w:sz w:val="24"/>
              </w:rPr>
              <w:t xml:space="preserve"> </w:t>
            </w:r>
            <w:r>
              <w:rPr>
                <w:sz w:val="24"/>
              </w:rPr>
              <w:t>ilişki</w:t>
            </w:r>
            <w:r>
              <w:rPr>
                <w:spacing w:val="-3"/>
                <w:sz w:val="24"/>
              </w:rPr>
              <w:t xml:space="preserve"> </w:t>
            </w:r>
            <w:r>
              <w:rPr>
                <w:sz w:val="24"/>
              </w:rPr>
              <w:t>sorunlarını</w:t>
            </w:r>
            <w:r>
              <w:rPr>
                <w:spacing w:val="60"/>
                <w:sz w:val="24"/>
              </w:rPr>
              <w:t xml:space="preserve"> </w:t>
            </w:r>
            <w:r>
              <w:rPr>
                <w:sz w:val="24"/>
              </w:rPr>
              <w:t>tanır</w:t>
            </w:r>
            <w:r>
              <w:rPr>
                <w:spacing w:val="-1"/>
                <w:sz w:val="24"/>
              </w:rPr>
              <w:t xml:space="preserve"> </w:t>
            </w:r>
            <w:r>
              <w:rPr>
                <w:sz w:val="24"/>
              </w:rPr>
              <w:t>ve</w:t>
            </w:r>
          </w:p>
          <w:p w14:paraId="70DDE040" w14:textId="77777777" w:rsidR="00FD4709" w:rsidRDefault="00FD4709" w:rsidP="00122ED4">
            <w:pPr>
              <w:pStyle w:val="TableParagraph"/>
              <w:spacing w:line="260" w:lineRule="exact"/>
              <w:rPr>
                <w:sz w:val="24"/>
              </w:rPr>
            </w:pPr>
            <w:r>
              <w:rPr>
                <w:sz w:val="24"/>
              </w:rPr>
              <w:t>çatışmaları</w:t>
            </w:r>
            <w:r>
              <w:rPr>
                <w:spacing w:val="-4"/>
                <w:sz w:val="24"/>
              </w:rPr>
              <w:t xml:space="preserve"> </w:t>
            </w:r>
            <w:r>
              <w:rPr>
                <w:sz w:val="24"/>
              </w:rPr>
              <w:t>çözmede</w:t>
            </w:r>
            <w:r>
              <w:rPr>
                <w:spacing w:val="-4"/>
                <w:sz w:val="24"/>
              </w:rPr>
              <w:t xml:space="preserve"> </w:t>
            </w:r>
            <w:r>
              <w:rPr>
                <w:sz w:val="24"/>
              </w:rPr>
              <w:t>yapıcı</w:t>
            </w:r>
            <w:r>
              <w:rPr>
                <w:spacing w:val="-3"/>
                <w:sz w:val="24"/>
              </w:rPr>
              <w:t xml:space="preserve"> </w:t>
            </w:r>
            <w:r>
              <w:rPr>
                <w:sz w:val="24"/>
              </w:rPr>
              <w:t>yaklaşır,</w:t>
            </w:r>
          </w:p>
        </w:tc>
      </w:tr>
      <w:tr w:rsidR="00FD4709" w14:paraId="69E3B590" w14:textId="77777777" w:rsidTr="00122ED4">
        <w:trPr>
          <w:trHeight w:val="537"/>
        </w:trPr>
        <w:tc>
          <w:tcPr>
            <w:tcW w:w="1076" w:type="dxa"/>
          </w:tcPr>
          <w:p w14:paraId="57860394" w14:textId="77777777" w:rsidR="00FD4709" w:rsidRDefault="00FD4709" w:rsidP="00122ED4">
            <w:pPr>
              <w:pStyle w:val="TableParagraph"/>
              <w:spacing w:line="262" w:lineRule="exact"/>
              <w:ind w:left="146"/>
              <w:rPr>
                <w:sz w:val="24"/>
              </w:rPr>
            </w:pPr>
            <w:r>
              <w:rPr>
                <w:sz w:val="24"/>
              </w:rPr>
              <w:t>V-A.17</w:t>
            </w:r>
          </w:p>
        </w:tc>
        <w:tc>
          <w:tcPr>
            <w:tcW w:w="11824" w:type="dxa"/>
          </w:tcPr>
          <w:p w14:paraId="4B442C51" w14:textId="77777777" w:rsidR="00FD4709" w:rsidRDefault="00FD4709" w:rsidP="00122ED4">
            <w:pPr>
              <w:pStyle w:val="TableParagraph"/>
              <w:spacing w:line="257" w:lineRule="exact"/>
              <w:rPr>
                <w:sz w:val="24"/>
              </w:rPr>
            </w:pPr>
            <w:r>
              <w:rPr>
                <w:sz w:val="24"/>
              </w:rPr>
              <w:t>Kendisi</w:t>
            </w:r>
            <w:r>
              <w:rPr>
                <w:spacing w:val="-2"/>
                <w:sz w:val="24"/>
              </w:rPr>
              <w:t xml:space="preserve"> </w:t>
            </w:r>
            <w:r>
              <w:rPr>
                <w:sz w:val="24"/>
              </w:rPr>
              <w:t>için</w:t>
            </w:r>
            <w:r>
              <w:rPr>
                <w:spacing w:val="-4"/>
                <w:sz w:val="24"/>
              </w:rPr>
              <w:t xml:space="preserve"> </w:t>
            </w:r>
            <w:r>
              <w:rPr>
                <w:sz w:val="24"/>
              </w:rPr>
              <w:t>geri</w:t>
            </w:r>
            <w:r>
              <w:rPr>
                <w:spacing w:val="-3"/>
                <w:sz w:val="24"/>
              </w:rPr>
              <w:t xml:space="preserve"> </w:t>
            </w:r>
            <w:r>
              <w:rPr>
                <w:sz w:val="24"/>
              </w:rPr>
              <w:t>bildirim</w:t>
            </w:r>
            <w:r>
              <w:rPr>
                <w:spacing w:val="-1"/>
                <w:sz w:val="24"/>
              </w:rPr>
              <w:t xml:space="preserve"> </w:t>
            </w:r>
            <w:r>
              <w:rPr>
                <w:sz w:val="24"/>
              </w:rPr>
              <w:t>ve</w:t>
            </w:r>
            <w:r>
              <w:rPr>
                <w:spacing w:val="-2"/>
                <w:sz w:val="24"/>
              </w:rPr>
              <w:t xml:space="preserve"> </w:t>
            </w:r>
            <w:r>
              <w:rPr>
                <w:sz w:val="24"/>
              </w:rPr>
              <w:t>destek</w:t>
            </w:r>
            <w:r>
              <w:rPr>
                <w:spacing w:val="-2"/>
                <w:sz w:val="24"/>
              </w:rPr>
              <w:t xml:space="preserve"> </w:t>
            </w:r>
            <w:r>
              <w:rPr>
                <w:sz w:val="24"/>
              </w:rPr>
              <w:t>arar,</w:t>
            </w:r>
            <w:r>
              <w:rPr>
                <w:spacing w:val="-1"/>
                <w:sz w:val="24"/>
              </w:rPr>
              <w:t xml:space="preserve"> </w:t>
            </w:r>
            <w:r>
              <w:rPr>
                <w:sz w:val="24"/>
              </w:rPr>
              <w:t>aynı</w:t>
            </w:r>
            <w:r>
              <w:rPr>
                <w:spacing w:val="-4"/>
                <w:sz w:val="24"/>
              </w:rPr>
              <w:t xml:space="preserve"> </w:t>
            </w:r>
            <w:r>
              <w:rPr>
                <w:sz w:val="24"/>
              </w:rPr>
              <w:t>zamanda</w:t>
            </w:r>
            <w:r>
              <w:rPr>
                <w:spacing w:val="-2"/>
                <w:sz w:val="24"/>
              </w:rPr>
              <w:t xml:space="preserve"> </w:t>
            </w:r>
            <w:r>
              <w:rPr>
                <w:sz w:val="24"/>
              </w:rPr>
              <w:t>başkalarının</w:t>
            </w:r>
            <w:r>
              <w:rPr>
                <w:spacing w:val="-2"/>
                <w:sz w:val="24"/>
              </w:rPr>
              <w:t xml:space="preserve"> </w:t>
            </w:r>
            <w:r>
              <w:rPr>
                <w:sz w:val="24"/>
              </w:rPr>
              <w:t>yararına</w:t>
            </w:r>
            <w:r>
              <w:rPr>
                <w:spacing w:val="-2"/>
                <w:sz w:val="24"/>
              </w:rPr>
              <w:t xml:space="preserve"> </w:t>
            </w:r>
            <w:r>
              <w:rPr>
                <w:sz w:val="24"/>
              </w:rPr>
              <w:t>yapıcı</w:t>
            </w:r>
            <w:r>
              <w:rPr>
                <w:spacing w:val="3"/>
                <w:sz w:val="24"/>
              </w:rPr>
              <w:t xml:space="preserve"> </w:t>
            </w:r>
            <w:r>
              <w:rPr>
                <w:sz w:val="24"/>
              </w:rPr>
              <w:t>geri</w:t>
            </w:r>
            <w:r>
              <w:rPr>
                <w:spacing w:val="-6"/>
                <w:sz w:val="24"/>
              </w:rPr>
              <w:t xml:space="preserve"> </w:t>
            </w:r>
            <w:r>
              <w:rPr>
                <w:sz w:val="24"/>
              </w:rPr>
              <w:t>bildirim ve</w:t>
            </w:r>
            <w:r>
              <w:rPr>
                <w:spacing w:val="-3"/>
                <w:sz w:val="24"/>
              </w:rPr>
              <w:t xml:space="preserve"> </w:t>
            </w:r>
            <w:r>
              <w:rPr>
                <w:sz w:val="24"/>
              </w:rPr>
              <w:t>destek</w:t>
            </w:r>
          </w:p>
          <w:p w14:paraId="1164FA51" w14:textId="77777777" w:rsidR="00FD4709" w:rsidRDefault="00FD4709" w:rsidP="00122ED4">
            <w:pPr>
              <w:pStyle w:val="TableParagraph"/>
              <w:spacing w:line="260" w:lineRule="exact"/>
              <w:rPr>
                <w:sz w:val="24"/>
              </w:rPr>
            </w:pPr>
            <w:r>
              <w:rPr>
                <w:sz w:val="24"/>
              </w:rPr>
              <w:t>sağlar,</w:t>
            </w:r>
          </w:p>
        </w:tc>
      </w:tr>
      <w:tr w:rsidR="00FD4709" w14:paraId="44B451A6" w14:textId="77777777" w:rsidTr="00122ED4">
        <w:trPr>
          <w:trHeight w:val="534"/>
        </w:trPr>
        <w:tc>
          <w:tcPr>
            <w:tcW w:w="1076" w:type="dxa"/>
          </w:tcPr>
          <w:p w14:paraId="5FB941BB" w14:textId="77777777" w:rsidR="00FD4709" w:rsidRDefault="00FD4709" w:rsidP="00122ED4">
            <w:pPr>
              <w:pStyle w:val="TableParagraph"/>
              <w:spacing w:line="262" w:lineRule="exact"/>
              <w:ind w:left="146"/>
              <w:rPr>
                <w:sz w:val="24"/>
              </w:rPr>
            </w:pPr>
            <w:r>
              <w:rPr>
                <w:sz w:val="24"/>
              </w:rPr>
              <w:t>V-A.18</w:t>
            </w:r>
          </w:p>
        </w:tc>
        <w:tc>
          <w:tcPr>
            <w:tcW w:w="11824" w:type="dxa"/>
          </w:tcPr>
          <w:p w14:paraId="611B9CC4" w14:textId="77777777" w:rsidR="00FD4709" w:rsidRDefault="00FD4709" w:rsidP="00122ED4">
            <w:pPr>
              <w:pStyle w:val="TableParagraph"/>
              <w:spacing w:line="257" w:lineRule="exact"/>
              <w:rPr>
                <w:sz w:val="24"/>
              </w:rPr>
            </w:pPr>
            <w:r>
              <w:rPr>
                <w:sz w:val="24"/>
              </w:rPr>
              <w:t>sorunları</w:t>
            </w:r>
            <w:r>
              <w:rPr>
                <w:spacing w:val="-5"/>
                <w:sz w:val="24"/>
              </w:rPr>
              <w:t xml:space="preserve"> </w:t>
            </w:r>
            <w:r>
              <w:rPr>
                <w:sz w:val="24"/>
              </w:rPr>
              <w:t>belirlemek</w:t>
            </w:r>
            <w:r>
              <w:rPr>
                <w:spacing w:val="-4"/>
                <w:sz w:val="24"/>
              </w:rPr>
              <w:t xml:space="preserve"> </w:t>
            </w:r>
            <w:r>
              <w:rPr>
                <w:sz w:val="24"/>
              </w:rPr>
              <w:t>için,</w:t>
            </w:r>
            <w:r>
              <w:rPr>
                <w:spacing w:val="-1"/>
                <w:sz w:val="24"/>
              </w:rPr>
              <w:t xml:space="preserve"> </w:t>
            </w:r>
            <w:r>
              <w:rPr>
                <w:sz w:val="24"/>
              </w:rPr>
              <w:t>bilgi</w:t>
            </w:r>
            <w:r>
              <w:rPr>
                <w:spacing w:val="-4"/>
                <w:sz w:val="24"/>
              </w:rPr>
              <w:t xml:space="preserve"> </w:t>
            </w:r>
            <w:r>
              <w:rPr>
                <w:sz w:val="24"/>
              </w:rPr>
              <w:t>ve</w:t>
            </w:r>
            <w:r>
              <w:rPr>
                <w:spacing w:val="-3"/>
                <w:sz w:val="24"/>
              </w:rPr>
              <w:t xml:space="preserve"> </w:t>
            </w:r>
            <w:r>
              <w:rPr>
                <w:sz w:val="24"/>
              </w:rPr>
              <w:t>önerileri</w:t>
            </w:r>
            <w:r>
              <w:rPr>
                <w:spacing w:val="-3"/>
                <w:sz w:val="24"/>
              </w:rPr>
              <w:t xml:space="preserve"> </w:t>
            </w:r>
            <w:r>
              <w:rPr>
                <w:sz w:val="24"/>
              </w:rPr>
              <w:t>analiz</w:t>
            </w:r>
            <w:r>
              <w:rPr>
                <w:spacing w:val="-4"/>
                <w:sz w:val="24"/>
              </w:rPr>
              <w:t xml:space="preserve"> </w:t>
            </w:r>
            <w:r>
              <w:rPr>
                <w:sz w:val="24"/>
              </w:rPr>
              <w:t>eder,</w:t>
            </w:r>
            <w:r>
              <w:rPr>
                <w:spacing w:val="-6"/>
                <w:sz w:val="24"/>
              </w:rPr>
              <w:t xml:space="preserve"> </w:t>
            </w:r>
            <w:r>
              <w:rPr>
                <w:sz w:val="24"/>
              </w:rPr>
              <w:t>değerlendirir</w:t>
            </w:r>
            <w:r>
              <w:rPr>
                <w:spacing w:val="66"/>
                <w:sz w:val="24"/>
              </w:rPr>
              <w:t xml:space="preserve"> </w:t>
            </w:r>
            <w:r>
              <w:rPr>
                <w:sz w:val="24"/>
              </w:rPr>
              <w:t>ve</w:t>
            </w:r>
            <w:r>
              <w:rPr>
                <w:spacing w:val="-3"/>
                <w:sz w:val="24"/>
              </w:rPr>
              <w:t xml:space="preserve"> </w:t>
            </w:r>
            <w:r>
              <w:rPr>
                <w:sz w:val="24"/>
              </w:rPr>
              <w:t>varsayımları</w:t>
            </w:r>
            <w:r>
              <w:rPr>
                <w:spacing w:val="-2"/>
                <w:sz w:val="24"/>
              </w:rPr>
              <w:t xml:space="preserve"> </w:t>
            </w:r>
            <w:r>
              <w:rPr>
                <w:sz w:val="24"/>
              </w:rPr>
              <w:t>test</w:t>
            </w:r>
            <w:r>
              <w:rPr>
                <w:spacing w:val="-4"/>
                <w:sz w:val="24"/>
              </w:rPr>
              <w:t xml:space="preserve"> </w:t>
            </w:r>
            <w:r>
              <w:rPr>
                <w:sz w:val="24"/>
              </w:rPr>
              <w:t>etmek</w:t>
            </w:r>
            <w:r>
              <w:rPr>
                <w:spacing w:val="-3"/>
                <w:sz w:val="24"/>
              </w:rPr>
              <w:t xml:space="preserve"> </w:t>
            </w:r>
            <w:r>
              <w:rPr>
                <w:sz w:val="24"/>
              </w:rPr>
              <w:t>için</w:t>
            </w:r>
            <w:r>
              <w:rPr>
                <w:spacing w:val="-3"/>
                <w:sz w:val="24"/>
              </w:rPr>
              <w:t xml:space="preserve"> </w:t>
            </w:r>
            <w:r>
              <w:rPr>
                <w:sz w:val="24"/>
              </w:rPr>
              <w:t>araştırma</w:t>
            </w:r>
          </w:p>
          <w:p w14:paraId="7B59F260" w14:textId="77777777" w:rsidR="00FD4709" w:rsidRDefault="00FD4709" w:rsidP="00122ED4">
            <w:pPr>
              <w:pStyle w:val="TableParagraph"/>
              <w:spacing w:line="258" w:lineRule="exact"/>
              <w:rPr>
                <w:sz w:val="24"/>
              </w:rPr>
            </w:pPr>
            <w:r>
              <w:rPr>
                <w:sz w:val="24"/>
              </w:rPr>
              <w:t>yapar,</w:t>
            </w:r>
            <w:r>
              <w:rPr>
                <w:spacing w:val="-2"/>
                <w:sz w:val="24"/>
              </w:rPr>
              <w:t xml:space="preserve"> </w:t>
            </w:r>
            <w:r>
              <w:rPr>
                <w:sz w:val="24"/>
              </w:rPr>
              <w:t>ilgili</w:t>
            </w:r>
            <w:r>
              <w:rPr>
                <w:spacing w:val="-1"/>
                <w:sz w:val="24"/>
              </w:rPr>
              <w:t xml:space="preserve"> </w:t>
            </w:r>
            <w:r>
              <w:rPr>
                <w:sz w:val="24"/>
              </w:rPr>
              <w:t>sorular</w:t>
            </w:r>
            <w:r>
              <w:rPr>
                <w:spacing w:val="-1"/>
                <w:sz w:val="24"/>
              </w:rPr>
              <w:t xml:space="preserve"> </w:t>
            </w:r>
            <w:r>
              <w:rPr>
                <w:sz w:val="24"/>
              </w:rPr>
              <w:t>sorar;</w:t>
            </w:r>
          </w:p>
        </w:tc>
      </w:tr>
      <w:tr w:rsidR="00FD4709" w14:paraId="635D9988" w14:textId="77777777" w:rsidTr="00122ED4">
        <w:trPr>
          <w:trHeight w:val="537"/>
        </w:trPr>
        <w:tc>
          <w:tcPr>
            <w:tcW w:w="1076" w:type="dxa"/>
          </w:tcPr>
          <w:p w14:paraId="54AD220C" w14:textId="77777777" w:rsidR="00FD4709" w:rsidRDefault="00FD4709" w:rsidP="00122ED4">
            <w:pPr>
              <w:pStyle w:val="TableParagraph"/>
              <w:spacing w:line="264" w:lineRule="exact"/>
              <w:ind w:left="146"/>
              <w:rPr>
                <w:sz w:val="24"/>
              </w:rPr>
            </w:pPr>
            <w:r>
              <w:rPr>
                <w:sz w:val="24"/>
              </w:rPr>
              <w:t>V-A.19</w:t>
            </w:r>
          </w:p>
        </w:tc>
        <w:tc>
          <w:tcPr>
            <w:tcW w:w="11824" w:type="dxa"/>
          </w:tcPr>
          <w:p w14:paraId="110010E9" w14:textId="77777777" w:rsidR="00FD4709" w:rsidRDefault="00FD4709" w:rsidP="00122ED4">
            <w:pPr>
              <w:pStyle w:val="TableParagraph"/>
              <w:spacing w:line="261" w:lineRule="exact"/>
              <w:rPr>
                <w:sz w:val="24"/>
              </w:rPr>
            </w:pPr>
            <w:r>
              <w:rPr>
                <w:sz w:val="24"/>
              </w:rPr>
              <w:t>Sonuç</w:t>
            </w:r>
            <w:r>
              <w:rPr>
                <w:spacing w:val="-6"/>
                <w:sz w:val="24"/>
              </w:rPr>
              <w:t xml:space="preserve"> </w:t>
            </w:r>
            <w:r>
              <w:rPr>
                <w:sz w:val="24"/>
              </w:rPr>
              <w:t>çıkarmak</w:t>
            </w:r>
            <w:r>
              <w:rPr>
                <w:spacing w:val="-3"/>
                <w:sz w:val="24"/>
              </w:rPr>
              <w:t xml:space="preserve"> </w:t>
            </w:r>
            <w:r>
              <w:rPr>
                <w:sz w:val="24"/>
              </w:rPr>
              <w:t>ve</w:t>
            </w:r>
            <w:r>
              <w:rPr>
                <w:spacing w:val="-3"/>
                <w:sz w:val="24"/>
              </w:rPr>
              <w:t xml:space="preserve"> </w:t>
            </w:r>
            <w:r>
              <w:rPr>
                <w:sz w:val="24"/>
              </w:rPr>
              <w:t>rasyonel</w:t>
            </w:r>
            <w:r>
              <w:rPr>
                <w:spacing w:val="-3"/>
                <w:sz w:val="24"/>
              </w:rPr>
              <w:t xml:space="preserve"> </w:t>
            </w:r>
            <w:r>
              <w:rPr>
                <w:sz w:val="24"/>
              </w:rPr>
              <w:t>kararlar vermek</w:t>
            </w:r>
            <w:r>
              <w:rPr>
                <w:spacing w:val="-3"/>
                <w:sz w:val="24"/>
              </w:rPr>
              <w:t xml:space="preserve"> </w:t>
            </w:r>
            <w:r>
              <w:rPr>
                <w:sz w:val="24"/>
              </w:rPr>
              <w:t>için</w:t>
            </w:r>
            <w:r>
              <w:rPr>
                <w:spacing w:val="-3"/>
                <w:sz w:val="24"/>
              </w:rPr>
              <w:t xml:space="preserve"> </w:t>
            </w:r>
            <w:r>
              <w:rPr>
                <w:sz w:val="24"/>
              </w:rPr>
              <w:t>önerilerde</w:t>
            </w:r>
            <w:r>
              <w:rPr>
                <w:spacing w:val="-2"/>
                <w:sz w:val="24"/>
              </w:rPr>
              <w:t xml:space="preserve"> </w:t>
            </w:r>
            <w:r>
              <w:rPr>
                <w:sz w:val="24"/>
              </w:rPr>
              <w:t>bulunur,</w:t>
            </w:r>
            <w:r>
              <w:rPr>
                <w:spacing w:val="-5"/>
                <w:sz w:val="24"/>
              </w:rPr>
              <w:t xml:space="preserve"> </w:t>
            </w:r>
            <w:r>
              <w:rPr>
                <w:sz w:val="24"/>
              </w:rPr>
              <w:t>farklı</w:t>
            </w:r>
            <w:r>
              <w:rPr>
                <w:spacing w:val="-3"/>
                <w:sz w:val="24"/>
              </w:rPr>
              <w:t xml:space="preserve"> </w:t>
            </w:r>
            <w:r>
              <w:rPr>
                <w:sz w:val="24"/>
              </w:rPr>
              <w:t>olasılıkları</w:t>
            </w:r>
            <w:r>
              <w:rPr>
                <w:spacing w:val="-5"/>
                <w:sz w:val="24"/>
              </w:rPr>
              <w:t xml:space="preserve"> </w:t>
            </w:r>
            <w:r>
              <w:rPr>
                <w:sz w:val="24"/>
              </w:rPr>
              <w:t>değerlendirir</w:t>
            </w:r>
            <w:r>
              <w:rPr>
                <w:spacing w:val="60"/>
                <w:sz w:val="24"/>
              </w:rPr>
              <w:t xml:space="preserve"> </w:t>
            </w:r>
            <w:r>
              <w:rPr>
                <w:sz w:val="24"/>
              </w:rPr>
              <w:t>ve</w:t>
            </w:r>
          </w:p>
          <w:p w14:paraId="4A95795C" w14:textId="77777777" w:rsidR="00FD4709" w:rsidRDefault="00FD4709" w:rsidP="00122ED4">
            <w:pPr>
              <w:pStyle w:val="TableParagraph"/>
              <w:spacing w:line="257" w:lineRule="exact"/>
              <w:rPr>
                <w:sz w:val="24"/>
              </w:rPr>
            </w:pPr>
            <w:r>
              <w:rPr>
                <w:sz w:val="24"/>
              </w:rPr>
              <w:t>sonuçları</w:t>
            </w:r>
            <w:r>
              <w:rPr>
                <w:spacing w:val="-4"/>
                <w:sz w:val="24"/>
              </w:rPr>
              <w:t xml:space="preserve"> </w:t>
            </w:r>
            <w:r>
              <w:rPr>
                <w:sz w:val="24"/>
              </w:rPr>
              <w:t>tahmin</w:t>
            </w:r>
            <w:r>
              <w:rPr>
                <w:spacing w:val="-2"/>
                <w:sz w:val="24"/>
              </w:rPr>
              <w:t xml:space="preserve"> </w:t>
            </w:r>
            <w:r>
              <w:rPr>
                <w:sz w:val="24"/>
              </w:rPr>
              <w:t>eder,</w:t>
            </w:r>
          </w:p>
        </w:tc>
      </w:tr>
      <w:tr w:rsidR="00FD4709" w14:paraId="413FE05B" w14:textId="77777777" w:rsidTr="00122ED4">
        <w:trPr>
          <w:trHeight w:val="278"/>
        </w:trPr>
        <w:tc>
          <w:tcPr>
            <w:tcW w:w="1076" w:type="dxa"/>
          </w:tcPr>
          <w:p w14:paraId="18D7F1D1" w14:textId="77777777" w:rsidR="00FD4709" w:rsidRDefault="00FD4709" w:rsidP="00122ED4">
            <w:pPr>
              <w:pStyle w:val="TableParagraph"/>
              <w:spacing w:line="258" w:lineRule="exact"/>
              <w:ind w:left="146"/>
              <w:rPr>
                <w:sz w:val="24"/>
              </w:rPr>
            </w:pPr>
            <w:r>
              <w:rPr>
                <w:sz w:val="24"/>
              </w:rPr>
              <w:t>V-A.21</w:t>
            </w:r>
          </w:p>
        </w:tc>
        <w:tc>
          <w:tcPr>
            <w:tcW w:w="11824" w:type="dxa"/>
          </w:tcPr>
          <w:p w14:paraId="2F64989F" w14:textId="77777777" w:rsidR="00FD4709" w:rsidRDefault="00FD4709" w:rsidP="00122ED4">
            <w:pPr>
              <w:pStyle w:val="TableParagraph"/>
              <w:spacing w:line="258" w:lineRule="exact"/>
              <w:ind w:left="138"/>
              <w:rPr>
                <w:sz w:val="24"/>
              </w:rPr>
            </w:pPr>
            <w:r>
              <w:rPr>
                <w:sz w:val="24"/>
              </w:rPr>
              <w:t>Kendi</w:t>
            </w:r>
            <w:r>
              <w:rPr>
                <w:spacing w:val="-4"/>
                <w:sz w:val="24"/>
              </w:rPr>
              <w:t xml:space="preserve"> </w:t>
            </w:r>
            <w:r>
              <w:rPr>
                <w:sz w:val="24"/>
              </w:rPr>
              <w:t>öğrenimini</w:t>
            </w:r>
            <w:r>
              <w:rPr>
                <w:spacing w:val="-4"/>
                <w:sz w:val="24"/>
              </w:rPr>
              <w:t xml:space="preserve"> </w:t>
            </w:r>
            <w:r>
              <w:rPr>
                <w:sz w:val="24"/>
              </w:rPr>
              <w:t>analiz</w:t>
            </w:r>
            <w:r>
              <w:rPr>
                <w:spacing w:val="-4"/>
                <w:sz w:val="24"/>
              </w:rPr>
              <w:t xml:space="preserve"> </w:t>
            </w:r>
            <w:r>
              <w:rPr>
                <w:sz w:val="24"/>
              </w:rPr>
              <w:t>eder,</w:t>
            </w:r>
            <w:r>
              <w:rPr>
                <w:spacing w:val="-5"/>
                <w:sz w:val="24"/>
              </w:rPr>
              <w:t xml:space="preserve"> </w:t>
            </w:r>
            <w:r>
              <w:rPr>
                <w:sz w:val="24"/>
              </w:rPr>
              <w:t>değerlendirir</w:t>
            </w:r>
            <w:r>
              <w:rPr>
                <w:spacing w:val="60"/>
                <w:sz w:val="24"/>
              </w:rPr>
              <w:t xml:space="preserve"> </w:t>
            </w:r>
            <w:r>
              <w:rPr>
                <w:sz w:val="24"/>
              </w:rPr>
              <w:t>ve</w:t>
            </w:r>
            <w:r>
              <w:rPr>
                <w:spacing w:val="-3"/>
                <w:sz w:val="24"/>
              </w:rPr>
              <w:t xml:space="preserve"> </w:t>
            </w:r>
            <w:r>
              <w:rPr>
                <w:sz w:val="24"/>
              </w:rPr>
              <w:t>geliştirir,</w:t>
            </w:r>
          </w:p>
        </w:tc>
      </w:tr>
      <w:tr w:rsidR="00FD4709" w14:paraId="16DD196B" w14:textId="77777777" w:rsidTr="00122ED4">
        <w:trPr>
          <w:trHeight w:val="534"/>
        </w:trPr>
        <w:tc>
          <w:tcPr>
            <w:tcW w:w="1076" w:type="dxa"/>
          </w:tcPr>
          <w:p w14:paraId="4A8EDFAB" w14:textId="77777777" w:rsidR="00FD4709" w:rsidRDefault="00FD4709" w:rsidP="00122ED4">
            <w:pPr>
              <w:pStyle w:val="TableParagraph"/>
              <w:spacing w:line="262" w:lineRule="exact"/>
              <w:ind w:left="146"/>
              <w:rPr>
                <w:sz w:val="24"/>
              </w:rPr>
            </w:pPr>
            <w:r>
              <w:rPr>
                <w:sz w:val="24"/>
              </w:rPr>
              <w:t>VII-A.9</w:t>
            </w:r>
          </w:p>
        </w:tc>
        <w:tc>
          <w:tcPr>
            <w:tcW w:w="11824" w:type="dxa"/>
          </w:tcPr>
          <w:p w14:paraId="66279071" w14:textId="77777777" w:rsidR="00FD4709" w:rsidRDefault="00FD4709" w:rsidP="00122ED4">
            <w:pPr>
              <w:pStyle w:val="TableParagraph"/>
              <w:spacing w:line="264" w:lineRule="exact"/>
              <w:rPr>
                <w:sz w:val="24"/>
              </w:rPr>
            </w:pPr>
            <w:r>
              <w:rPr>
                <w:sz w:val="24"/>
              </w:rPr>
              <w:t>Daha</w:t>
            </w:r>
            <w:r>
              <w:rPr>
                <w:spacing w:val="-5"/>
                <w:sz w:val="24"/>
              </w:rPr>
              <w:t xml:space="preserve"> </w:t>
            </w:r>
            <w:r>
              <w:rPr>
                <w:sz w:val="24"/>
              </w:rPr>
              <w:t>önce</w:t>
            </w:r>
            <w:r>
              <w:rPr>
                <w:spacing w:val="-2"/>
                <w:sz w:val="24"/>
              </w:rPr>
              <w:t xml:space="preserve"> </w:t>
            </w:r>
            <w:r>
              <w:rPr>
                <w:sz w:val="24"/>
              </w:rPr>
              <w:t>kabul</w:t>
            </w:r>
            <w:r>
              <w:rPr>
                <w:spacing w:val="-3"/>
                <w:sz w:val="24"/>
              </w:rPr>
              <w:t xml:space="preserve"> </w:t>
            </w:r>
            <w:r>
              <w:rPr>
                <w:sz w:val="24"/>
              </w:rPr>
              <w:t>edilmiş</w:t>
            </w:r>
            <w:r>
              <w:rPr>
                <w:spacing w:val="-3"/>
                <w:sz w:val="24"/>
              </w:rPr>
              <w:t xml:space="preserve"> </w:t>
            </w:r>
            <w:r>
              <w:rPr>
                <w:sz w:val="24"/>
              </w:rPr>
              <w:t>kurallara</w:t>
            </w:r>
            <w:r>
              <w:rPr>
                <w:spacing w:val="-2"/>
                <w:sz w:val="24"/>
              </w:rPr>
              <w:t xml:space="preserve"> </w:t>
            </w:r>
            <w:r>
              <w:rPr>
                <w:sz w:val="24"/>
              </w:rPr>
              <w:t>göre</w:t>
            </w:r>
            <w:r>
              <w:rPr>
                <w:spacing w:val="-2"/>
                <w:sz w:val="24"/>
              </w:rPr>
              <w:t xml:space="preserve"> </w:t>
            </w:r>
            <w:r>
              <w:rPr>
                <w:sz w:val="24"/>
              </w:rPr>
              <w:t>ve</w:t>
            </w:r>
            <w:r>
              <w:rPr>
                <w:spacing w:val="-3"/>
                <w:sz w:val="24"/>
              </w:rPr>
              <w:t xml:space="preserve"> </w:t>
            </w:r>
            <w:r>
              <w:rPr>
                <w:sz w:val="24"/>
              </w:rPr>
              <w:t>tüm</w:t>
            </w:r>
            <w:r>
              <w:rPr>
                <w:spacing w:val="-1"/>
                <w:sz w:val="24"/>
              </w:rPr>
              <w:t xml:space="preserve"> </w:t>
            </w:r>
            <w:r>
              <w:rPr>
                <w:sz w:val="24"/>
              </w:rPr>
              <w:t>ekip</w:t>
            </w:r>
            <w:r>
              <w:rPr>
                <w:spacing w:val="-4"/>
                <w:sz w:val="24"/>
              </w:rPr>
              <w:t xml:space="preserve"> </w:t>
            </w:r>
            <w:r>
              <w:rPr>
                <w:sz w:val="24"/>
              </w:rPr>
              <w:t>üyelerinin</w:t>
            </w:r>
            <w:r>
              <w:rPr>
                <w:spacing w:val="-3"/>
                <w:sz w:val="24"/>
              </w:rPr>
              <w:t xml:space="preserve"> </w:t>
            </w:r>
            <w:r>
              <w:rPr>
                <w:sz w:val="24"/>
              </w:rPr>
              <w:t>rolüne</w:t>
            </w:r>
            <w:r>
              <w:rPr>
                <w:spacing w:val="-2"/>
                <w:sz w:val="24"/>
              </w:rPr>
              <w:t xml:space="preserve"> </w:t>
            </w:r>
            <w:r>
              <w:rPr>
                <w:sz w:val="24"/>
              </w:rPr>
              <w:t>ve</w:t>
            </w:r>
            <w:r>
              <w:rPr>
                <w:spacing w:val="-1"/>
                <w:sz w:val="24"/>
              </w:rPr>
              <w:t xml:space="preserve"> </w:t>
            </w:r>
            <w:r>
              <w:rPr>
                <w:sz w:val="24"/>
              </w:rPr>
              <w:t>katkısına</w:t>
            </w:r>
            <w:r>
              <w:rPr>
                <w:spacing w:val="-2"/>
                <w:sz w:val="24"/>
              </w:rPr>
              <w:t xml:space="preserve"> </w:t>
            </w:r>
            <w:r>
              <w:rPr>
                <w:sz w:val="24"/>
              </w:rPr>
              <w:t>tutarlı</w:t>
            </w:r>
            <w:r>
              <w:rPr>
                <w:spacing w:val="-4"/>
                <w:sz w:val="24"/>
              </w:rPr>
              <w:t xml:space="preserve"> </w:t>
            </w:r>
            <w:r>
              <w:rPr>
                <w:sz w:val="24"/>
              </w:rPr>
              <w:t>bir</w:t>
            </w:r>
            <w:r>
              <w:rPr>
                <w:spacing w:val="-4"/>
                <w:sz w:val="24"/>
              </w:rPr>
              <w:t xml:space="preserve"> </w:t>
            </w:r>
            <w:r>
              <w:rPr>
                <w:sz w:val="24"/>
              </w:rPr>
              <w:t>saygı</w:t>
            </w:r>
            <w:r>
              <w:rPr>
                <w:spacing w:val="-2"/>
                <w:sz w:val="24"/>
              </w:rPr>
              <w:t xml:space="preserve"> </w:t>
            </w:r>
            <w:r>
              <w:rPr>
                <w:sz w:val="24"/>
              </w:rPr>
              <w:t>göstererek</w:t>
            </w:r>
            <w:r>
              <w:rPr>
                <w:spacing w:val="-64"/>
                <w:sz w:val="24"/>
              </w:rPr>
              <w:t xml:space="preserve"> </w:t>
            </w:r>
            <w:r>
              <w:rPr>
                <w:sz w:val="24"/>
              </w:rPr>
              <w:t>ekip</w:t>
            </w:r>
            <w:r>
              <w:rPr>
                <w:spacing w:val="-1"/>
                <w:sz w:val="24"/>
              </w:rPr>
              <w:t xml:space="preserve"> </w:t>
            </w:r>
            <w:r>
              <w:rPr>
                <w:sz w:val="24"/>
              </w:rPr>
              <w:t>çalışmasına</w:t>
            </w:r>
            <w:r>
              <w:rPr>
                <w:spacing w:val="-2"/>
                <w:sz w:val="24"/>
              </w:rPr>
              <w:t xml:space="preserve"> </w:t>
            </w:r>
            <w:r>
              <w:rPr>
                <w:sz w:val="24"/>
              </w:rPr>
              <w:t>aktif</w:t>
            </w:r>
            <w:r>
              <w:rPr>
                <w:spacing w:val="-2"/>
                <w:sz w:val="24"/>
              </w:rPr>
              <w:t xml:space="preserve"> </w:t>
            </w:r>
            <w:r>
              <w:rPr>
                <w:sz w:val="24"/>
              </w:rPr>
              <w:t>olarak katılır,</w:t>
            </w:r>
          </w:p>
        </w:tc>
      </w:tr>
      <w:tr w:rsidR="00FD4709" w14:paraId="4EF30979" w14:textId="77777777" w:rsidTr="00122ED4">
        <w:trPr>
          <w:trHeight w:val="537"/>
        </w:trPr>
        <w:tc>
          <w:tcPr>
            <w:tcW w:w="1076" w:type="dxa"/>
          </w:tcPr>
          <w:p w14:paraId="3B24D398" w14:textId="77777777" w:rsidR="00FD4709" w:rsidRDefault="00FD4709" w:rsidP="00122ED4">
            <w:pPr>
              <w:pStyle w:val="TableParagraph"/>
              <w:spacing w:line="264" w:lineRule="exact"/>
              <w:ind w:left="146"/>
              <w:rPr>
                <w:sz w:val="24"/>
              </w:rPr>
            </w:pPr>
            <w:r>
              <w:rPr>
                <w:sz w:val="24"/>
              </w:rPr>
              <w:t>VIII-A.3</w:t>
            </w:r>
          </w:p>
        </w:tc>
        <w:tc>
          <w:tcPr>
            <w:tcW w:w="11824" w:type="dxa"/>
          </w:tcPr>
          <w:p w14:paraId="0ED65121" w14:textId="77777777" w:rsidR="00FD4709" w:rsidRDefault="00FD4709" w:rsidP="00122ED4">
            <w:pPr>
              <w:pStyle w:val="TableParagraph"/>
              <w:spacing w:line="264" w:lineRule="exact"/>
              <w:ind w:right="170"/>
              <w:rPr>
                <w:sz w:val="24"/>
              </w:rPr>
            </w:pPr>
            <w:r>
              <w:rPr>
                <w:sz w:val="24"/>
              </w:rPr>
              <w:t>Sanatsal veya diğer yaratıcı ifade biçimlerini (bireysel veya toplu) kullanarak kendi fikirlerini, deneyimlerini ve</w:t>
            </w:r>
            <w:r>
              <w:rPr>
                <w:spacing w:val="-64"/>
                <w:sz w:val="24"/>
              </w:rPr>
              <w:t xml:space="preserve"> </w:t>
            </w:r>
            <w:r>
              <w:rPr>
                <w:sz w:val="24"/>
              </w:rPr>
              <w:t>duygularını</w:t>
            </w:r>
            <w:r>
              <w:rPr>
                <w:spacing w:val="-1"/>
                <w:sz w:val="24"/>
              </w:rPr>
              <w:t xml:space="preserve"> </w:t>
            </w:r>
            <w:r>
              <w:rPr>
                <w:sz w:val="24"/>
              </w:rPr>
              <w:t>ifade eder,</w:t>
            </w:r>
          </w:p>
        </w:tc>
      </w:tr>
      <w:tr w:rsidR="00FD4709" w14:paraId="07A8F799" w14:textId="77777777" w:rsidTr="00122ED4">
        <w:trPr>
          <w:trHeight w:val="537"/>
        </w:trPr>
        <w:tc>
          <w:tcPr>
            <w:tcW w:w="1076" w:type="dxa"/>
          </w:tcPr>
          <w:p w14:paraId="5CBF406C" w14:textId="77777777" w:rsidR="00FD4709" w:rsidRDefault="00FD4709" w:rsidP="00122ED4">
            <w:pPr>
              <w:pStyle w:val="TableParagraph"/>
              <w:spacing w:line="264" w:lineRule="exact"/>
              <w:ind w:left="146"/>
              <w:rPr>
                <w:sz w:val="24"/>
              </w:rPr>
            </w:pPr>
            <w:r>
              <w:rPr>
                <w:sz w:val="24"/>
              </w:rPr>
              <w:t>VIII-A.5</w:t>
            </w:r>
          </w:p>
        </w:tc>
        <w:tc>
          <w:tcPr>
            <w:tcW w:w="11824" w:type="dxa"/>
          </w:tcPr>
          <w:p w14:paraId="3017446E" w14:textId="77777777" w:rsidR="00FD4709" w:rsidRDefault="00FD4709" w:rsidP="00122ED4">
            <w:pPr>
              <w:pStyle w:val="TableParagraph"/>
              <w:spacing w:line="264" w:lineRule="exact"/>
              <w:rPr>
                <w:sz w:val="24"/>
              </w:rPr>
            </w:pPr>
            <w:r>
              <w:rPr>
                <w:sz w:val="24"/>
              </w:rPr>
              <w:t>Edebiyat ve görsel sanatlar, müzik ve dans, yapılar ve diğer kültürel ürünler aracılığıyla kendi kültürünü</w:t>
            </w:r>
            <w:r>
              <w:rPr>
                <w:spacing w:val="1"/>
                <w:sz w:val="24"/>
              </w:rPr>
              <w:t xml:space="preserve"> </w:t>
            </w:r>
            <w:r>
              <w:rPr>
                <w:sz w:val="24"/>
              </w:rPr>
              <w:t>farklı</w:t>
            </w:r>
            <w:r>
              <w:rPr>
                <w:spacing w:val="-64"/>
                <w:sz w:val="24"/>
              </w:rPr>
              <w:t xml:space="preserve"> </w:t>
            </w:r>
            <w:r>
              <w:rPr>
                <w:sz w:val="24"/>
              </w:rPr>
              <w:t>anlatım</w:t>
            </w:r>
            <w:r>
              <w:rPr>
                <w:spacing w:val="-2"/>
                <w:sz w:val="24"/>
              </w:rPr>
              <w:t xml:space="preserve"> </w:t>
            </w:r>
            <w:r>
              <w:rPr>
                <w:sz w:val="24"/>
              </w:rPr>
              <w:t>biçimleri</w:t>
            </w:r>
            <w:r>
              <w:rPr>
                <w:spacing w:val="-1"/>
                <w:sz w:val="24"/>
              </w:rPr>
              <w:t xml:space="preserve"> </w:t>
            </w:r>
            <w:r>
              <w:rPr>
                <w:sz w:val="24"/>
              </w:rPr>
              <w:t>kullanarak  sağlar,</w:t>
            </w:r>
          </w:p>
        </w:tc>
      </w:tr>
    </w:tbl>
    <w:p w14:paraId="782F4E91" w14:textId="77777777" w:rsidR="00FD4709" w:rsidRDefault="00FD4709" w:rsidP="00FD4709">
      <w:pPr>
        <w:spacing w:line="264" w:lineRule="exact"/>
        <w:rPr>
          <w:sz w:val="24"/>
        </w:rPr>
        <w:sectPr w:rsidR="00FD4709">
          <w:pgSz w:w="15840" w:h="12240" w:orient="landscape"/>
          <w:pgMar w:top="880" w:right="1160" w:bottom="880" w:left="460" w:header="0" w:footer="688" w:gutter="0"/>
          <w:cols w:space="720"/>
        </w:sectPr>
      </w:pPr>
    </w:p>
    <w:p w14:paraId="49E61466" w14:textId="77777777" w:rsidR="00FD4709" w:rsidRDefault="00FD4709" w:rsidP="00FD4709">
      <w:pPr>
        <w:pStyle w:val="BodyText"/>
        <w:spacing w:before="7"/>
        <w:rPr>
          <w:b/>
          <w:i/>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11824"/>
      </w:tblGrid>
      <w:tr w:rsidR="00FD4709" w14:paraId="68B2C836" w14:textId="77777777" w:rsidTr="00122ED4">
        <w:trPr>
          <w:trHeight w:val="537"/>
        </w:trPr>
        <w:tc>
          <w:tcPr>
            <w:tcW w:w="1078" w:type="dxa"/>
          </w:tcPr>
          <w:p w14:paraId="1AA9737C" w14:textId="77777777" w:rsidR="00FD4709" w:rsidRDefault="00FD4709" w:rsidP="00122ED4">
            <w:pPr>
              <w:pStyle w:val="TableParagraph"/>
              <w:spacing w:line="262" w:lineRule="exact"/>
              <w:ind w:left="146"/>
              <w:rPr>
                <w:sz w:val="24"/>
              </w:rPr>
            </w:pPr>
            <w:r>
              <w:rPr>
                <w:sz w:val="24"/>
              </w:rPr>
              <w:t>VIII-A.6</w:t>
            </w:r>
          </w:p>
        </w:tc>
        <w:tc>
          <w:tcPr>
            <w:tcW w:w="11824" w:type="dxa"/>
          </w:tcPr>
          <w:p w14:paraId="71C01B22" w14:textId="77777777" w:rsidR="00FD4709" w:rsidRDefault="00FD4709" w:rsidP="00122ED4">
            <w:pPr>
              <w:pStyle w:val="TableParagraph"/>
              <w:spacing w:line="256" w:lineRule="exact"/>
              <w:ind w:left="206"/>
              <w:rPr>
                <w:sz w:val="24"/>
              </w:rPr>
            </w:pPr>
            <w:r>
              <w:rPr>
                <w:sz w:val="24"/>
              </w:rPr>
              <w:t>Kendi</w:t>
            </w:r>
            <w:r>
              <w:rPr>
                <w:spacing w:val="-3"/>
                <w:sz w:val="24"/>
              </w:rPr>
              <w:t xml:space="preserve"> </w:t>
            </w:r>
            <w:r>
              <w:rPr>
                <w:sz w:val="24"/>
              </w:rPr>
              <w:t>kültürü</w:t>
            </w:r>
            <w:r>
              <w:rPr>
                <w:spacing w:val="-2"/>
                <w:sz w:val="24"/>
              </w:rPr>
              <w:t xml:space="preserve"> </w:t>
            </w:r>
            <w:r>
              <w:rPr>
                <w:sz w:val="24"/>
              </w:rPr>
              <w:t>ile</w:t>
            </w:r>
            <w:r>
              <w:rPr>
                <w:spacing w:val="-3"/>
                <w:sz w:val="24"/>
              </w:rPr>
              <w:t xml:space="preserve"> </w:t>
            </w:r>
            <w:r>
              <w:rPr>
                <w:sz w:val="24"/>
              </w:rPr>
              <w:t>diğer</w:t>
            </w:r>
            <w:r>
              <w:rPr>
                <w:spacing w:val="-2"/>
                <w:sz w:val="24"/>
              </w:rPr>
              <w:t xml:space="preserve"> </w:t>
            </w:r>
            <w:r>
              <w:rPr>
                <w:sz w:val="24"/>
              </w:rPr>
              <w:t>kültürler</w:t>
            </w:r>
            <w:r>
              <w:rPr>
                <w:spacing w:val="-1"/>
                <w:sz w:val="24"/>
              </w:rPr>
              <w:t xml:space="preserve"> </w:t>
            </w:r>
            <w:r>
              <w:rPr>
                <w:sz w:val="24"/>
              </w:rPr>
              <w:t>arasındaki</w:t>
            </w:r>
            <w:r>
              <w:rPr>
                <w:spacing w:val="-2"/>
                <w:sz w:val="24"/>
              </w:rPr>
              <w:t xml:space="preserve"> </w:t>
            </w:r>
            <w:r>
              <w:rPr>
                <w:sz w:val="24"/>
              </w:rPr>
              <w:t>farklılıkları</w:t>
            </w:r>
            <w:r>
              <w:rPr>
                <w:spacing w:val="-1"/>
                <w:sz w:val="24"/>
              </w:rPr>
              <w:t xml:space="preserve"> </w:t>
            </w:r>
            <w:r>
              <w:rPr>
                <w:sz w:val="24"/>
              </w:rPr>
              <w:t>ve</w:t>
            </w:r>
            <w:r>
              <w:rPr>
                <w:spacing w:val="-1"/>
                <w:sz w:val="24"/>
              </w:rPr>
              <w:t xml:space="preserve"> </w:t>
            </w:r>
            <w:r>
              <w:rPr>
                <w:sz w:val="24"/>
              </w:rPr>
              <w:t>benzerlikleri</w:t>
            </w:r>
            <w:r>
              <w:rPr>
                <w:spacing w:val="-3"/>
                <w:sz w:val="24"/>
              </w:rPr>
              <w:t xml:space="preserve"> </w:t>
            </w:r>
            <w:r>
              <w:rPr>
                <w:sz w:val="24"/>
              </w:rPr>
              <w:t>daha</w:t>
            </w:r>
            <w:r>
              <w:rPr>
                <w:spacing w:val="-2"/>
                <w:sz w:val="24"/>
              </w:rPr>
              <w:t xml:space="preserve"> </w:t>
            </w:r>
            <w:r>
              <w:rPr>
                <w:sz w:val="24"/>
              </w:rPr>
              <w:t>yakın</w:t>
            </w:r>
            <w:r>
              <w:rPr>
                <w:spacing w:val="-2"/>
                <w:sz w:val="24"/>
              </w:rPr>
              <w:t xml:space="preserve"> </w:t>
            </w:r>
            <w:r>
              <w:rPr>
                <w:sz w:val="24"/>
              </w:rPr>
              <w:t>ve</w:t>
            </w:r>
            <w:r>
              <w:rPr>
                <w:spacing w:val="-3"/>
                <w:sz w:val="24"/>
              </w:rPr>
              <w:t xml:space="preserve"> </w:t>
            </w:r>
            <w:r>
              <w:rPr>
                <w:sz w:val="24"/>
              </w:rPr>
              <w:t>daha</w:t>
            </w:r>
            <w:r>
              <w:rPr>
                <w:spacing w:val="-4"/>
                <w:sz w:val="24"/>
              </w:rPr>
              <w:t xml:space="preserve"> </w:t>
            </w:r>
            <w:r>
              <w:rPr>
                <w:sz w:val="24"/>
              </w:rPr>
              <w:t>geniş</w:t>
            </w:r>
            <w:r>
              <w:rPr>
                <w:spacing w:val="-4"/>
                <w:sz w:val="24"/>
              </w:rPr>
              <w:t xml:space="preserve"> </w:t>
            </w:r>
            <w:r>
              <w:rPr>
                <w:sz w:val="24"/>
              </w:rPr>
              <w:t>bir</w:t>
            </w:r>
            <w:r>
              <w:rPr>
                <w:spacing w:val="-4"/>
                <w:sz w:val="24"/>
              </w:rPr>
              <w:t xml:space="preserve"> </w:t>
            </w:r>
            <w:r>
              <w:rPr>
                <w:sz w:val="24"/>
              </w:rPr>
              <w:t>çevrede</w:t>
            </w:r>
          </w:p>
          <w:p w14:paraId="71DDE54E" w14:textId="77777777" w:rsidR="00FD4709" w:rsidRDefault="00FD4709" w:rsidP="00122ED4">
            <w:pPr>
              <w:pStyle w:val="TableParagraph"/>
              <w:spacing w:line="261" w:lineRule="exact"/>
              <w:ind w:left="4"/>
              <w:rPr>
                <w:sz w:val="24"/>
              </w:rPr>
            </w:pPr>
            <w:r>
              <w:rPr>
                <w:sz w:val="24"/>
              </w:rPr>
              <w:t>tespit</w:t>
            </w:r>
            <w:r>
              <w:rPr>
                <w:spacing w:val="-5"/>
                <w:sz w:val="24"/>
              </w:rPr>
              <w:t xml:space="preserve"> </w:t>
            </w:r>
            <w:r>
              <w:rPr>
                <w:sz w:val="24"/>
              </w:rPr>
              <w:t>eder</w:t>
            </w:r>
            <w:r>
              <w:rPr>
                <w:spacing w:val="-2"/>
                <w:sz w:val="24"/>
              </w:rPr>
              <w:t xml:space="preserve"> </w:t>
            </w:r>
            <w:r>
              <w:rPr>
                <w:sz w:val="24"/>
              </w:rPr>
              <w:t>ve</w:t>
            </w:r>
            <w:r>
              <w:rPr>
                <w:spacing w:val="-3"/>
                <w:sz w:val="24"/>
              </w:rPr>
              <w:t xml:space="preserve"> </w:t>
            </w:r>
            <w:r>
              <w:rPr>
                <w:sz w:val="24"/>
              </w:rPr>
              <w:t>bunların</w:t>
            </w:r>
            <w:r>
              <w:rPr>
                <w:spacing w:val="-7"/>
                <w:sz w:val="24"/>
              </w:rPr>
              <w:t xml:space="preserve"> </w:t>
            </w:r>
            <w:r>
              <w:rPr>
                <w:sz w:val="24"/>
              </w:rPr>
              <w:t>bağlantılarını</w:t>
            </w:r>
            <w:r>
              <w:rPr>
                <w:spacing w:val="-3"/>
                <w:sz w:val="24"/>
              </w:rPr>
              <w:t xml:space="preserve"> </w:t>
            </w:r>
            <w:r>
              <w:rPr>
                <w:sz w:val="24"/>
              </w:rPr>
              <w:t>ve</w:t>
            </w:r>
            <w:r>
              <w:rPr>
                <w:spacing w:val="-5"/>
                <w:sz w:val="24"/>
              </w:rPr>
              <w:t xml:space="preserve"> </w:t>
            </w:r>
            <w:r>
              <w:rPr>
                <w:sz w:val="24"/>
              </w:rPr>
              <w:t>karşılıklı</w:t>
            </w:r>
            <w:r>
              <w:rPr>
                <w:spacing w:val="-4"/>
                <w:sz w:val="24"/>
              </w:rPr>
              <w:t xml:space="preserve"> </w:t>
            </w:r>
            <w:r>
              <w:rPr>
                <w:sz w:val="24"/>
              </w:rPr>
              <w:t>bağımlılıklarını</w:t>
            </w:r>
            <w:r>
              <w:rPr>
                <w:spacing w:val="-4"/>
                <w:sz w:val="24"/>
              </w:rPr>
              <w:t xml:space="preserve"> </w:t>
            </w:r>
            <w:r>
              <w:rPr>
                <w:sz w:val="24"/>
              </w:rPr>
              <w:t>analiz</w:t>
            </w:r>
            <w:r>
              <w:rPr>
                <w:spacing w:val="-3"/>
                <w:sz w:val="24"/>
              </w:rPr>
              <w:t xml:space="preserve"> </w:t>
            </w:r>
            <w:r>
              <w:rPr>
                <w:sz w:val="24"/>
              </w:rPr>
              <w:t>eder,</w:t>
            </w:r>
          </w:p>
        </w:tc>
      </w:tr>
      <w:tr w:rsidR="00FD4709" w14:paraId="1221F8A7" w14:textId="77777777" w:rsidTr="00122ED4">
        <w:trPr>
          <w:trHeight w:val="275"/>
        </w:trPr>
        <w:tc>
          <w:tcPr>
            <w:tcW w:w="1078" w:type="dxa"/>
          </w:tcPr>
          <w:p w14:paraId="2DB7A898" w14:textId="77777777" w:rsidR="00FD4709" w:rsidRDefault="00FD4709" w:rsidP="00122ED4">
            <w:pPr>
              <w:pStyle w:val="TableParagraph"/>
              <w:spacing w:line="256" w:lineRule="exact"/>
              <w:ind w:left="146"/>
              <w:rPr>
                <w:sz w:val="24"/>
              </w:rPr>
            </w:pPr>
            <w:r>
              <w:rPr>
                <w:sz w:val="24"/>
              </w:rPr>
              <w:t>VIII-A.7</w:t>
            </w:r>
          </w:p>
        </w:tc>
        <w:tc>
          <w:tcPr>
            <w:tcW w:w="11824" w:type="dxa"/>
          </w:tcPr>
          <w:p w14:paraId="79CB950C" w14:textId="77777777" w:rsidR="00FD4709" w:rsidRDefault="00FD4709" w:rsidP="00122ED4">
            <w:pPr>
              <w:pStyle w:val="TableParagraph"/>
              <w:spacing w:line="256" w:lineRule="exact"/>
              <w:rPr>
                <w:sz w:val="24"/>
              </w:rPr>
            </w:pPr>
            <w:r>
              <w:rPr>
                <w:sz w:val="24"/>
              </w:rPr>
              <w:t>Kültürel</w:t>
            </w:r>
            <w:r>
              <w:rPr>
                <w:spacing w:val="-5"/>
                <w:sz w:val="24"/>
              </w:rPr>
              <w:t xml:space="preserve"> </w:t>
            </w:r>
            <w:r>
              <w:rPr>
                <w:sz w:val="24"/>
              </w:rPr>
              <w:t>gelenekleri</w:t>
            </w:r>
            <w:r>
              <w:rPr>
                <w:spacing w:val="-2"/>
                <w:sz w:val="24"/>
              </w:rPr>
              <w:t xml:space="preserve"> </w:t>
            </w:r>
            <w:r>
              <w:rPr>
                <w:sz w:val="24"/>
              </w:rPr>
              <w:t>zamanla</w:t>
            </w:r>
            <w:r>
              <w:rPr>
                <w:spacing w:val="2"/>
                <w:sz w:val="24"/>
              </w:rPr>
              <w:t xml:space="preserve"> </w:t>
            </w:r>
            <w:r>
              <w:rPr>
                <w:sz w:val="24"/>
              </w:rPr>
              <w:t>ve</w:t>
            </w:r>
            <w:r>
              <w:rPr>
                <w:spacing w:val="-3"/>
                <w:sz w:val="24"/>
              </w:rPr>
              <w:t xml:space="preserve"> </w:t>
            </w:r>
            <w:r>
              <w:rPr>
                <w:sz w:val="24"/>
              </w:rPr>
              <w:t>farklı</w:t>
            </w:r>
            <w:r>
              <w:rPr>
                <w:spacing w:val="-3"/>
                <w:sz w:val="24"/>
              </w:rPr>
              <w:t xml:space="preserve"> </w:t>
            </w:r>
            <w:r>
              <w:rPr>
                <w:sz w:val="24"/>
              </w:rPr>
              <w:t>bağlamlarda</w:t>
            </w:r>
            <w:r>
              <w:rPr>
                <w:spacing w:val="-3"/>
                <w:sz w:val="24"/>
              </w:rPr>
              <w:t xml:space="preserve"> </w:t>
            </w:r>
            <w:r>
              <w:rPr>
                <w:sz w:val="24"/>
              </w:rPr>
              <w:t>nasıl</w:t>
            </w:r>
            <w:r>
              <w:rPr>
                <w:spacing w:val="-4"/>
                <w:sz w:val="24"/>
              </w:rPr>
              <w:t xml:space="preserve"> </w:t>
            </w:r>
            <w:r>
              <w:rPr>
                <w:sz w:val="24"/>
              </w:rPr>
              <w:t>değiştiğini</w:t>
            </w:r>
            <w:r>
              <w:rPr>
                <w:spacing w:val="-4"/>
                <w:sz w:val="24"/>
              </w:rPr>
              <w:t xml:space="preserve"> </w:t>
            </w:r>
            <w:r>
              <w:rPr>
                <w:sz w:val="24"/>
              </w:rPr>
              <w:t>anlar</w:t>
            </w:r>
            <w:r>
              <w:rPr>
                <w:spacing w:val="-2"/>
                <w:sz w:val="24"/>
              </w:rPr>
              <w:t xml:space="preserve"> </w:t>
            </w:r>
            <w:r>
              <w:rPr>
                <w:sz w:val="24"/>
              </w:rPr>
              <w:t>ve</w:t>
            </w:r>
            <w:r>
              <w:rPr>
                <w:spacing w:val="-3"/>
                <w:sz w:val="24"/>
              </w:rPr>
              <w:t xml:space="preserve"> </w:t>
            </w:r>
            <w:r>
              <w:rPr>
                <w:sz w:val="24"/>
              </w:rPr>
              <w:t>açıklar,</w:t>
            </w:r>
          </w:p>
        </w:tc>
      </w:tr>
      <w:tr w:rsidR="00FD4709" w14:paraId="16842751" w14:textId="77777777" w:rsidTr="00122ED4">
        <w:trPr>
          <w:trHeight w:val="537"/>
        </w:trPr>
        <w:tc>
          <w:tcPr>
            <w:tcW w:w="1078" w:type="dxa"/>
          </w:tcPr>
          <w:p w14:paraId="3C4CEBEB" w14:textId="77777777" w:rsidR="00FD4709" w:rsidRDefault="00FD4709" w:rsidP="00122ED4">
            <w:pPr>
              <w:pStyle w:val="TableParagraph"/>
              <w:spacing w:line="264" w:lineRule="exact"/>
              <w:ind w:left="146" w:right="408"/>
              <w:rPr>
                <w:sz w:val="24"/>
              </w:rPr>
            </w:pPr>
            <w:r>
              <w:rPr>
                <w:sz w:val="24"/>
              </w:rPr>
              <w:t>VIII-</w:t>
            </w:r>
            <w:r>
              <w:rPr>
                <w:spacing w:val="-64"/>
                <w:sz w:val="24"/>
              </w:rPr>
              <w:t xml:space="preserve"> </w:t>
            </w:r>
            <w:r>
              <w:rPr>
                <w:sz w:val="24"/>
              </w:rPr>
              <w:t>A.10</w:t>
            </w:r>
          </w:p>
        </w:tc>
        <w:tc>
          <w:tcPr>
            <w:tcW w:w="11824" w:type="dxa"/>
          </w:tcPr>
          <w:p w14:paraId="6E037A9F" w14:textId="77777777" w:rsidR="00FD4709" w:rsidRDefault="00FD4709" w:rsidP="00122ED4">
            <w:pPr>
              <w:pStyle w:val="TableParagraph"/>
              <w:spacing w:line="264" w:lineRule="exact"/>
              <w:rPr>
                <w:sz w:val="24"/>
              </w:rPr>
            </w:pPr>
            <w:r>
              <w:rPr>
                <w:sz w:val="24"/>
              </w:rPr>
              <w:t>Diğer kültürlere</w:t>
            </w:r>
            <w:r>
              <w:rPr>
                <w:spacing w:val="1"/>
                <w:sz w:val="24"/>
              </w:rPr>
              <w:t xml:space="preserve"> </w:t>
            </w:r>
            <w:r>
              <w:rPr>
                <w:sz w:val="24"/>
              </w:rPr>
              <w:t>yönelik çevresinden ortaya çıkan kalıplaşmış düşünceleri</w:t>
            </w:r>
            <w:r>
              <w:rPr>
                <w:spacing w:val="1"/>
                <w:sz w:val="24"/>
              </w:rPr>
              <w:t xml:space="preserve"> </w:t>
            </w:r>
            <w:r>
              <w:rPr>
                <w:sz w:val="24"/>
              </w:rPr>
              <w:t>ve önyargıları belirler ve yeniden</w:t>
            </w:r>
            <w:r>
              <w:rPr>
                <w:spacing w:val="-64"/>
                <w:sz w:val="24"/>
              </w:rPr>
              <w:t xml:space="preserve"> </w:t>
            </w:r>
            <w:r>
              <w:rPr>
                <w:sz w:val="24"/>
              </w:rPr>
              <w:t>inceler,</w:t>
            </w:r>
          </w:p>
        </w:tc>
      </w:tr>
      <w:tr w:rsidR="00FD4709" w14:paraId="0A792346" w14:textId="77777777" w:rsidTr="00122ED4">
        <w:trPr>
          <w:trHeight w:val="534"/>
        </w:trPr>
        <w:tc>
          <w:tcPr>
            <w:tcW w:w="1078" w:type="dxa"/>
          </w:tcPr>
          <w:p w14:paraId="66E50426" w14:textId="77777777" w:rsidR="00FD4709" w:rsidRDefault="00FD4709" w:rsidP="00122ED4">
            <w:pPr>
              <w:pStyle w:val="TableParagraph"/>
              <w:spacing w:line="257" w:lineRule="exact"/>
              <w:ind w:left="146"/>
              <w:rPr>
                <w:sz w:val="24"/>
              </w:rPr>
            </w:pPr>
            <w:r>
              <w:rPr>
                <w:sz w:val="24"/>
              </w:rPr>
              <w:t>VIII-</w:t>
            </w:r>
          </w:p>
          <w:p w14:paraId="7ADD08B5" w14:textId="77777777" w:rsidR="00FD4709" w:rsidRDefault="00FD4709" w:rsidP="00122ED4">
            <w:pPr>
              <w:pStyle w:val="TableParagraph"/>
              <w:spacing w:line="258" w:lineRule="exact"/>
              <w:ind w:left="146"/>
              <w:rPr>
                <w:sz w:val="24"/>
              </w:rPr>
            </w:pPr>
            <w:r>
              <w:rPr>
                <w:sz w:val="24"/>
              </w:rPr>
              <w:t>A.12</w:t>
            </w:r>
          </w:p>
        </w:tc>
        <w:tc>
          <w:tcPr>
            <w:tcW w:w="11824" w:type="dxa"/>
          </w:tcPr>
          <w:p w14:paraId="0CA3FEF8" w14:textId="77777777" w:rsidR="00FD4709" w:rsidRDefault="00FD4709" w:rsidP="00122ED4">
            <w:pPr>
              <w:pStyle w:val="TableParagraph"/>
              <w:spacing w:line="262" w:lineRule="exact"/>
              <w:rPr>
                <w:sz w:val="24"/>
              </w:rPr>
            </w:pPr>
            <w:r>
              <w:rPr>
                <w:sz w:val="24"/>
              </w:rPr>
              <w:t>Dünyayı</w:t>
            </w:r>
            <w:r>
              <w:rPr>
                <w:spacing w:val="-3"/>
                <w:sz w:val="24"/>
              </w:rPr>
              <w:t xml:space="preserve"> </w:t>
            </w:r>
            <w:r>
              <w:rPr>
                <w:sz w:val="24"/>
              </w:rPr>
              <w:t>sadece</w:t>
            </w:r>
            <w:r>
              <w:rPr>
                <w:spacing w:val="-2"/>
                <w:sz w:val="24"/>
              </w:rPr>
              <w:t xml:space="preserve"> </w:t>
            </w:r>
            <w:r>
              <w:rPr>
                <w:sz w:val="24"/>
              </w:rPr>
              <w:t>kendi</w:t>
            </w:r>
            <w:r>
              <w:rPr>
                <w:spacing w:val="-5"/>
                <w:sz w:val="24"/>
              </w:rPr>
              <w:t xml:space="preserve"> </w:t>
            </w:r>
            <w:r>
              <w:rPr>
                <w:sz w:val="24"/>
              </w:rPr>
              <w:t>kültür</w:t>
            </w:r>
            <w:r>
              <w:rPr>
                <w:spacing w:val="65"/>
                <w:sz w:val="24"/>
              </w:rPr>
              <w:t xml:space="preserve"> </w:t>
            </w:r>
            <w:r>
              <w:rPr>
                <w:sz w:val="24"/>
              </w:rPr>
              <w:t>açısından</w:t>
            </w:r>
            <w:r>
              <w:rPr>
                <w:spacing w:val="-5"/>
                <w:sz w:val="24"/>
              </w:rPr>
              <w:t xml:space="preserve"> </w:t>
            </w:r>
            <w:r>
              <w:rPr>
                <w:sz w:val="24"/>
              </w:rPr>
              <w:t>değil,</w:t>
            </w:r>
            <w:r>
              <w:rPr>
                <w:spacing w:val="-2"/>
                <w:sz w:val="24"/>
              </w:rPr>
              <w:t xml:space="preserve"> </w:t>
            </w:r>
            <w:r>
              <w:rPr>
                <w:sz w:val="24"/>
              </w:rPr>
              <w:t>aynı</w:t>
            </w:r>
            <w:r>
              <w:rPr>
                <w:spacing w:val="-2"/>
                <w:sz w:val="24"/>
              </w:rPr>
              <w:t xml:space="preserve"> </w:t>
            </w:r>
            <w:r>
              <w:rPr>
                <w:sz w:val="24"/>
              </w:rPr>
              <w:t>zamanda</w:t>
            </w:r>
            <w:r>
              <w:rPr>
                <w:spacing w:val="-4"/>
                <w:sz w:val="24"/>
              </w:rPr>
              <w:t xml:space="preserve"> </w:t>
            </w:r>
            <w:r>
              <w:rPr>
                <w:sz w:val="24"/>
              </w:rPr>
              <w:t>diğer</w:t>
            </w:r>
            <w:r>
              <w:rPr>
                <w:spacing w:val="-3"/>
                <w:sz w:val="24"/>
              </w:rPr>
              <w:t xml:space="preserve"> </w:t>
            </w:r>
            <w:r>
              <w:rPr>
                <w:sz w:val="24"/>
              </w:rPr>
              <w:t>kültürlerin</w:t>
            </w:r>
            <w:r>
              <w:rPr>
                <w:spacing w:val="-2"/>
                <w:sz w:val="24"/>
              </w:rPr>
              <w:t xml:space="preserve"> </w:t>
            </w:r>
            <w:r>
              <w:rPr>
                <w:sz w:val="24"/>
              </w:rPr>
              <w:t>bakış</w:t>
            </w:r>
            <w:r>
              <w:rPr>
                <w:spacing w:val="-2"/>
                <w:sz w:val="24"/>
              </w:rPr>
              <w:t xml:space="preserve"> </w:t>
            </w:r>
            <w:r>
              <w:rPr>
                <w:sz w:val="24"/>
              </w:rPr>
              <w:t>açısından</w:t>
            </w:r>
            <w:r>
              <w:rPr>
                <w:spacing w:val="-3"/>
                <w:sz w:val="24"/>
              </w:rPr>
              <w:t xml:space="preserve"> </w:t>
            </w:r>
            <w:r>
              <w:rPr>
                <w:sz w:val="24"/>
              </w:rPr>
              <w:t>da</w:t>
            </w:r>
            <w:r>
              <w:rPr>
                <w:spacing w:val="-2"/>
                <w:sz w:val="24"/>
              </w:rPr>
              <w:t xml:space="preserve"> </w:t>
            </w:r>
            <w:r>
              <w:rPr>
                <w:sz w:val="24"/>
              </w:rPr>
              <w:t>yorumlar.</w:t>
            </w:r>
          </w:p>
        </w:tc>
      </w:tr>
      <w:tr w:rsidR="00FD4709" w14:paraId="29089CF2" w14:textId="77777777" w:rsidTr="00122ED4">
        <w:trPr>
          <w:trHeight w:val="324"/>
        </w:trPr>
        <w:tc>
          <w:tcPr>
            <w:tcW w:w="12902" w:type="dxa"/>
            <w:gridSpan w:val="2"/>
            <w:shd w:val="clear" w:color="auto" w:fill="D9E0F3"/>
          </w:tcPr>
          <w:p w14:paraId="644AEA3A" w14:textId="77777777" w:rsidR="00FD4709" w:rsidRDefault="00FD4709" w:rsidP="00122ED4">
            <w:pPr>
              <w:pStyle w:val="TableParagraph"/>
              <w:spacing w:line="267" w:lineRule="exact"/>
              <w:ind w:left="1188"/>
              <w:rPr>
                <w:i/>
                <w:sz w:val="24"/>
              </w:rPr>
            </w:pPr>
            <w:r>
              <w:rPr>
                <w:i/>
                <w:sz w:val="24"/>
              </w:rPr>
              <w:t>Öğrenci</w:t>
            </w:r>
            <w:r>
              <w:rPr>
                <w:i/>
                <w:spacing w:val="-2"/>
                <w:sz w:val="24"/>
              </w:rPr>
              <w:t xml:space="preserve"> </w:t>
            </w:r>
            <w:r>
              <w:rPr>
                <w:i/>
                <w:sz w:val="24"/>
              </w:rPr>
              <w:t>anlar</w:t>
            </w:r>
            <w:r>
              <w:rPr>
                <w:i/>
                <w:spacing w:val="-1"/>
                <w:sz w:val="24"/>
              </w:rPr>
              <w:t xml:space="preserve"> </w:t>
            </w:r>
            <w:r>
              <w:rPr>
                <w:i/>
                <w:sz w:val="24"/>
              </w:rPr>
              <w:t>ve kabul</w:t>
            </w:r>
            <w:r>
              <w:rPr>
                <w:i/>
                <w:spacing w:val="-1"/>
                <w:sz w:val="24"/>
              </w:rPr>
              <w:t xml:space="preserve"> </w:t>
            </w:r>
            <w:r>
              <w:rPr>
                <w:i/>
                <w:sz w:val="24"/>
              </w:rPr>
              <w:t>eder:</w:t>
            </w:r>
          </w:p>
        </w:tc>
      </w:tr>
      <w:tr w:rsidR="00FD4709" w14:paraId="23440F8C" w14:textId="77777777" w:rsidTr="00122ED4">
        <w:trPr>
          <w:trHeight w:val="592"/>
        </w:trPr>
        <w:tc>
          <w:tcPr>
            <w:tcW w:w="1078" w:type="dxa"/>
          </w:tcPr>
          <w:p w14:paraId="4A79BCA4" w14:textId="77777777" w:rsidR="00FD4709" w:rsidRDefault="00FD4709" w:rsidP="00122ED4">
            <w:pPr>
              <w:pStyle w:val="TableParagraph"/>
              <w:spacing w:line="262" w:lineRule="exact"/>
              <w:ind w:left="146"/>
              <w:rPr>
                <w:sz w:val="24"/>
              </w:rPr>
            </w:pPr>
            <w:r>
              <w:rPr>
                <w:sz w:val="24"/>
              </w:rPr>
              <w:t>IV-B.1</w:t>
            </w:r>
          </w:p>
        </w:tc>
        <w:tc>
          <w:tcPr>
            <w:tcW w:w="11824" w:type="dxa"/>
          </w:tcPr>
          <w:p w14:paraId="3B46B96B" w14:textId="77777777" w:rsidR="00FD4709" w:rsidRDefault="00FD4709" w:rsidP="00122ED4">
            <w:pPr>
              <w:pStyle w:val="TableParagraph"/>
              <w:rPr>
                <w:sz w:val="24"/>
              </w:rPr>
            </w:pPr>
            <w:r>
              <w:rPr>
                <w:sz w:val="24"/>
              </w:rPr>
              <w:t>Dijital</w:t>
            </w:r>
            <w:r>
              <w:rPr>
                <w:spacing w:val="-5"/>
                <w:sz w:val="24"/>
              </w:rPr>
              <w:t xml:space="preserve"> </w:t>
            </w:r>
            <w:r>
              <w:rPr>
                <w:sz w:val="24"/>
              </w:rPr>
              <w:t>okuryazarlık</w:t>
            </w:r>
            <w:r>
              <w:rPr>
                <w:spacing w:val="-4"/>
                <w:sz w:val="24"/>
              </w:rPr>
              <w:t xml:space="preserve"> </w:t>
            </w:r>
            <w:r>
              <w:rPr>
                <w:sz w:val="24"/>
              </w:rPr>
              <w:t>günlük</w:t>
            </w:r>
            <w:r>
              <w:rPr>
                <w:spacing w:val="-3"/>
                <w:sz w:val="24"/>
              </w:rPr>
              <w:t xml:space="preserve"> </w:t>
            </w:r>
            <w:r>
              <w:rPr>
                <w:sz w:val="24"/>
              </w:rPr>
              <w:t>yaşam</w:t>
            </w:r>
            <w:r>
              <w:rPr>
                <w:spacing w:val="-3"/>
                <w:sz w:val="24"/>
              </w:rPr>
              <w:t xml:space="preserve"> </w:t>
            </w:r>
            <w:r>
              <w:rPr>
                <w:sz w:val="24"/>
              </w:rPr>
              <w:t>için</w:t>
            </w:r>
            <w:r>
              <w:rPr>
                <w:spacing w:val="-5"/>
                <w:sz w:val="24"/>
              </w:rPr>
              <w:t xml:space="preserve"> </w:t>
            </w:r>
            <w:r>
              <w:rPr>
                <w:sz w:val="24"/>
              </w:rPr>
              <w:t>gereklidir</w:t>
            </w:r>
            <w:r>
              <w:rPr>
                <w:spacing w:val="-2"/>
                <w:sz w:val="24"/>
              </w:rPr>
              <w:t xml:space="preserve"> </w:t>
            </w:r>
            <w:r>
              <w:rPr>
                <w:sz w:val="24"/>
              </w:rPr>
              <w:t>-</w:t>
            </w:r>
            <w:r>
              <w:rPr>
                <w:spacing w:val="-4"/>
                <w:sz w:val="24"/>
              </w:rPr>
              <w:t xml:space="preserve"> </w:t>
            </w:r>
            <w:r>
              <w:rPr>
                <w:sz w:val="24"/>
              </w:rPr>
              <w:t>öğrenmeyi,</w:t>
            </w:r>
            <w:r>
              <w:rPr>
                <w:spacing w:val="-4"/>
                <w:sz w:val="24"/>
              </w:rPr>
              <w:t xml:space="preserve"> </w:t>
            </w:r>
            <w:r>
              <w:rPr>
                <w:sz w:val="24"/>
              </w:rPr>
              <w:t>yaşamı</w:t>
            </w:r>
            <w:r>
              <w:rPr>
                <w:spacing w:val="-5"/>
                <w:sz w:val="24"/>
              </w:rPr>
              <w:t xml:space="preserve"> </w:t>
            </w:r>
            <w:r>
              <w:rPr>
                <w:sz w:val="24"/>
              </w:rPr>
              <w:t>ve</w:t>
            </w:r>
            <w:r>
              <w:rPr>
                <w:spacing w:val="-4"/>
                <w:sz w:val="24"/>
              </w:rPr>
              <w:t xml:space="preserve"> </w:t>
            </w:r>
            <w:r>
              <w:rPr>
                <w:sz w:val="24"/>
              </w:rPr>
              <w:t>çalışmayı</w:t>
            </w:r>
            <w:r>
              <w:rPr>
                <w:spacing w:val="-3"/>
                <w:sz w:val="24"/>
              </w:rPr>
              <w:t xml:space="preserve"> </w:t>
            </w:r>
            <w:r>
              <w:rPr>
                <w:sz w:val="24"/>
              </w:rPr>
              <w:t>kolaylaştırır,</w:t>
            </w:r>
            <w:r>
              <w:rPr>
                <w:spacing w:val="-4"/>
                <w:sz w:val="24"/>
              </w:rPr>
              <w:t xml:space="preserve"> </w:t>
            </w:r>
            <w:r>
              <w:rPr>
                <w:sz w:val="24"/>
              </w:rPr>
              <w:t>iletişimin,</w:t>
            </w:r>
            <w:r>
              <w:rPr>
                <w:spacing w:val="-64"/>
                <w:sz w:val="24"/>
              </w:rPr>
              <w:t xml:space="preserve"> </w:t>
            </w:r>
            <w:r>
              <w:rPr>
                <w:sz w:val="24"/>
              </w:rPr>
              <w:t>yaratıcılığın ve</w:t>
            </w:r>
            <w:r>
              <w:rPr>
                <w:spacing w:val="-1"/>
                <w:sz w:val="24"/>
              </w:rPr>
              <w:t xml:space="preserve"> </w:t>
            </w:r>
            <w:r>
              <w:rPr>
                <w:sz w:val="24"/>
              </w:rPr>
              <w:t>yeniliğin</w:t>
            </w:r>
            <w:r>
              <w:rPr>
                <w:spacing w:val="-1"/>
                <w:sz w:val="24"/>
              </w:rPr>
              <w:t xml:space="preserve"> </w:t>
            </w:r>
            <w:r>
              <w:rPr>
                <w:sz w:val="24"/>
              </w:rPr>
              <w:t>genişlemesine</w:t>
            </w:r>
            <w:r>
              <w:rPr>
                <w:spacing w:val="-2"/>
                <w:sz w:val="24"/>
              </w:rPr>
              <w:t xml:space="preserve"> </w:t>
            </w:r>
            <w:r>
              <w:rPr>
                <w:sz w:val="24"/>
              </w:rPr>
              <w:t>katkıda bulunur,</w:t>
            </w:r>
            <w:r>
              <w:rPr>
                <w:spacing w:val="-4"/>
                <w:sz w:val="24"/>
              </w:rPr>
              <w:t xml:space="preserve"> </w:t>
            </w:r>
            <w:r>
              <w:rPr>
                <w:sz w:val="24"/>
              </w:rPr>
              <w:t>eğlence</w:t>
            </w:r>
            <w:r>
              <w:rPr>
                <w:spacing w:val="-1"/>
                <w:sz w:val="24"/>
              </w:rPr>
              <w:t xml:space="preserve"> </w:t>
            </w:r>
            <w:r>
              <w:rPr>
                <w:sz w:val="24"/>
              </w:rPr>
              <w:t>için</w:t>
            </w:r>
            <w:r>
              <w:rPr>
                <w:spacing w:val="-3"/>
                <w:sz w:val="24"/>
              </w:rPr>
              <w:t xml:space="preserve"> </w:t>
            </w:r>
            <w:r>
              <w:rPr>
                <w:sz w:val="24"/>
              </w:rPr>
              <w:t>çeşitli</w:t>
            </w:r>
            <w:r>
              <w:rPr>
                <w:spacing w:val="-1"/>
                <w:sz w:val="24"/>
              </w:rPr>
              <w:t xml:space="preserve"> </w:t>
            </w:r>
            <w:r>
              <w:rPr>
                <w:sz w:val="24"/>
              </w:rPr>
              <w:t>fırsatlar</w:t>
            </w:r>
            <w:r>
              <w:rPr>
                <w:spacing w:val="-1"/>
                <w:sz w:val="24"/>
              </w:rPr>
              <w:t xml:space="preserve"> </w:t>
            </w:r>
            <w:r>
              <w:rPr>
                <w:sz w:val="24"/>
              </w:rPr>
              <w:t>sunar</w:t>
            </w:r>
          </w:p>
        </w:tc>
      </w:tr>
      <w:tr w:rsidR="00FD4709" w14:paraId="648BBC0D" w14:textId="77777777" w:rsidTr="00122ED4">
        <w:trPr>
          <w:trHeight w:val="594"/>
        </w:trPr>
        <w:tc>
          <w:tcPr>
            <w:tcW w:w="1078" w:type="dxa"/>
          </w:tcPr>
          <w:p w14:paraId="051520E4" w14:textId="77777777" w:rsidR="00FD4709" w:rsidRDefault="00FD4709" w:rsidP="00122ED4">
            <w:pPr>
              <w:pStyle w:val="TableParagraph"/>
              <w:spacing w:line="267" w:lineRule="exact"/>
              <w:ind w:left="146"/>
              <w:rPr>
                <w:sz w:val="24"/>
              </w:rPr>
            </w:pPr>
            <w:r>
              <w:rPr>
                <w:sz w:val="24"/>
              </w:rPr>
              <w:t>IV-B.2</w:t>
            </w:r>
          </w:p>
        </w:tc>
        <w:tc>
          <w:tcPr>
            <w:tcW w:w="11824" w:type="dxa"/>
          </w:tcPr>
          <w:p w14:paraId="169B72B1" w14:textId="77777777" w:rsidR="00FD4709" w:rsidRDefault="00FD4709" w:rsidP="00122ED4">
            <w:pPr>
              <w:pStyle w:val="TableParagraph"/>
              <w:ind w:right="941"/>
              <w:rPr>
                <w:sz w:val="24"/>
              </w:rPr>
            </w:pPr>
            <w:r>
              <w:rPr>
                <w:sz w:val="24"/>
              </w:rPr>
              <w:t>Bilgi ve iletişim teknolojinin sorumsuz ve uygunsuz kullanımı</w:t>
            </w:r>
            <w:r>
              <w:rPr>
                <w:spacing w:val="1"/>
                <w:sz w:val="24"/>
              </w:rPr>
              <w:t xml:space="preserve"> </w:t>
            </w:r>
            <w:r>
              <w:rPr>
                <w:sz w:val="24"/>
              </w:rPr>
              <w:t>sınırlamaları olduğunu,</w:t>
            </w:r>
            <w:r>
              <w:rPr>
                <w:spacing w:val="1"/>
                <w:sz w:val="24"/>
              </w:rPr>
              <w:t xml:space="preserve"> </w:t>
            </w:r>
            <w:r>
              <w:rPr>
                <w:sz w:val="24"/>
              </w:rPr>
              <w:t>birey veya</w:t>
            </w:r>
            <w:r>
              <w:rPr>
                <w:spacing w:val="-64"/>
                <w:sz w:val="24"/>
              </w:rPr>
              <w:t xml:space="preserve"> </w:t>
            </w:r>
            <w:r>
              <w:rPr>
                <w:sz w:val="24"/>
              </w:rPr>
              <w:t>toplum için riskler taşıyabilir,</w:t>
            </w:r>
          </w:p>
        </w:tc>
      </w:tr>
      <w:tr w:rsidR="00FD4709" w14:paraId="4D2AA8B7" w14:textId="77777777" w:rsidTr="00122ED4">
        <w:trPr>
          <w:trHeight w:val="537"/>
        </w:trPr>
        <w:tc>
          <w:tcPr>
            <w:tcW w:w="1078" w:type="dxa"/>
          </w:tcPr>
          <w:p w14:paraId="5FBA3110" w14:textId="77777777" w:rsidR="00FD4709" w:rsidRDefault="00FD4709" w:rsidP="00122ED4">
            <w:pPr>
              <w:pStyle w:val="TableParagraph"/>
              <w:spacing w:line="262" w:lineRule="exact"/>
              <w:ind w:left="146"/>
              <w:rPr>
                <w:sz w:val="24"/>
              </w:rPr>
            </w:pPr>
            <w:r>
              <w:rPr>
                <w:sz w:val="24"/>
              </w:rPr>
              <w:t>IV-B.3</w:t>
            </w:r>
          </w:p>
        </w:tc>
        <w:tc>
          <w:tcPr>
            <w:tcW w:w="11824" w:type="dxa"/>
          </w:tcPr>
          <w:p w14:paraId="04F913B3" w14:textId="77777777" w:rsidR="00FD4709" w:rsidRDefault="00FD4709" w:rsidP="00122ED4">
            <w:pPr>
              <w:pStyle w:val="TableParagraph"/>
              <w:spacing w:line="256" w:lineRule="exact"/>
              <w:rPr>
                <w:sz w:val="24"/>
              </w:rPr>
            </w:pPr>
            <w:r>
              <w:rPr>
                <w:sz w:val="24"/>
              </w:rPr>
              <w:t>BİT'in</w:t>
            </w:r>
            <w:r>
              <w:rPr>
                <w:spacing w:val="-3"/>
                <w:sz w:val="24"/>
              </w:rPr>
              <w:t xml:space="preserve"> </w:t>
            </w:r>
            <w:r>
              <w:rPr>
                <w:sz w:val="24"/>
              </w:rPr>
              <w:t>potansiyelinin</w:t>
            </w:r>
            <w:r>
              <w:rPr>
                <w:spacing w:val="-3"/>
                <w:sz w:val="24"/>
              </w:rPr>
              <w:t xml:space="preserve"> </w:t>
            </w:r>
            <w:r>
              <w:rPr>
                <w:sz w:val="24"/>
              </w:rPr>
              <w:t>arttığını</w:t>
            </w:r>
            <w:r>
              <w:rPr>
                <w:spacing w:val="1"/>
                <w:sz w:val="24"/>
              </w:rPr>
              <w:t xml:space="preserve"> </w:t>
            </w:r>
            <w:r>
              <w:rPr>
                <w:sz w:val="24"/>
              </w:rPr>
              <w:t>ve</w:t>
            </w:r>
            <w:r>
              <w:rPr>
                <w:spacing w:val="-5"/>
                <w:sz w:val="24"/>
              </w:rPr>
              <w:t xml:space="preserve"> </w:t>
            </w:r>
            <w:r>
              <w:rPr>
                <w:sz w:val="24"/>
              </w:rPr>
              <w:t>izlenmesi</w:t>
            </w:r>
            <w:r>
              <w:rPr>
                <w:spacing w:val="-3"/>
                <w:sz w:val="24"/>
              </w:rPr>
              <w:t xml:space="preserve"> </w:t>
            </w:r>
            <w:r>
              <w:rPr>
                <w:sz w:val="24"/>
              </w:rPr>
              <w:t>ve</w:t>
            </w:r>
            <w:r>
              <w:rPr>
                <w:spacing w:val="-7"/>
                <w:sz w:val="24"/>
              </w:rPr>
              <w:t xml:space="preserve"> </w:t>
            </w:r>
            <w:r>
              <w:rPr>
                <w:sz w:val="24"/>
              </w:rPr>
              <w:t>kullanılması</w:t>
            </w:r>
            <w:r>
              <w:rPr>
                <w:spacing w:val="-5"/>
                <w:sz w:val="24"/>
              </w:rPr>
              <w:t xml:space="preserve"> </w:t>
            </w:r>
            <w:r>
              <w:rPr>
                <w:sz w:val="24"/>
              </w:rPr>
              <w:t>gerektiğini,</w:t>
            </w:r>
            <w:r>
              <w:rPr>
                <w:spacing w:val="-4"/>
                <w:sz w:val="24"/>
              </w:rPr>
              <w:t xml:space="preserve"> </w:t>
            </w:r>
            <w:r>
              <w:rPr>
                <w:sz w:val="24"/>
              </w:rPr>
              <w:t>aynı</w:t>
            </w:r>
            <w:r>
              <w:rPr>
                <w:spacing w:val="-4"/>
                <w:sz w:val="24"/>
              </w:rPr>
              <w:t xml:space="preserve"> </w:t>
            </w:r>
            <w:r>
              <w:rPr>
                <w:sz w:val="24"/>
              </w:rPr>
              <w:t>zamanda</w:t>
            </w:r>
            <w:r>
              <w:rPr>
                <w:spacing w:val="-5"/>
                <w:sz w:val="24"/>
              </w:rPr>
              <w:t xml:space="preserve"> </w:t>
            </w:r>
            <w:r>
              <w:rPr>
                <w:sz w:val="24"/>
              </w:rPr>
              <w:t>dijital</w:t>
            </w:r>
            <w:r>
              <w:rPr>
                <w:spacing w:val="-4"/>
                <w:sz w:val="24"/>
              </w:rPr>
              <w:t xml:space="preserve"> </w:t>
            </w:r>
            <w:r>
              <w:rPr>
                <w:sz w:val="24"/>
              </w:rPr>
              <w:t>cihazlar</w:t>
            </w:r>
            <w:r>
              <w:rPr>
                <w:spacing w:val="-3"/>
                <w:sz w:val="24"/>
              </w:rPr>
              <w:t xml:space="preserve"> </w:t>
            </w:r>
            <w:r>
              <w:rPr>
                <w:sz w:val="24"/>
              </w:rPr>
              <w:t>aracılığıyla</w:t>
            </w:r>
          </w:p>
          <w:p w14:paraId="6275682E" w14:textId="77777777" w:rsidR="00FD4709" w:rsidRDefault="00FD4709" w:rsidP="00122ED4">
            <w:pPr>
              <w:pStyle w:val="TableParagraph"/>
              <w:spacing w:line="261" w:lineRule="exact"/>
              <w:rPr>
                <w:sz w:val="24"/>
              </w:rPr>
            </w:pPr>
            <w:r>
              <w:rPr>
                <w:sz w:val="24"/>
              </w:rPr>
              <w:t>elde</w:t>
            </w:r>
            <w:r>
              <w:rPr>
                <w:spacing w:val="-4"/>
                <w:sz w:val="24"/>
              </w:rPr>
              <w:t xml:space="preserve"> </w:t>
            </w:r>
            <w:r>
              <w:rPr>
                <w:sz w:val="24"/>
              </w:rPr>
              <w:t>edilen</w:t>
            </w:r>
            <w:r>
              <w:rPr>
                <w:spacing w:val="-2"/>
                <w:sz w:val="24"/>
              </w:rPr>
              <w:t xml:space="preserve"> </w:t>
            </w:r>
            <w:r>
              <w:rPr>
                <w:sz w:val="24"/>
              </w:rPr>
              <w:t>veri</w:t>
            </w:r>
            <w:r>
              <w:rPr>
                <w:spacing w:val="-5"/>
                <w:sz w:val="24"/>
              </w:rPr>
              <w:t xml:space="preserve"> </w:t>
            </w:r>
            <w:r>
              <w:rPr>
                <w:sz w:val="24"/>
              </w:rPr>
              <w:t>ve</w:t>
            </w:r>
            <w:r>
              <w:rPr>
                <w:spacing w:val="-1"/>
                <w:sz w:val="24"/>
              </w:rPr>
              <w:t xml:space="preserve"> </w:t>
            </w:r>
            <w:r>
              <w:rPr>
                <w:sz w:val="24"/>
              </w:rPr>
              <w:t>bilgilerin</w:t>
            </w:r>
            <w:r>
              <w:rPr>
                <w:spacing w:val="1"/>
                <w:sz w:val="24"/>
              </w:rPr>
              <w:t xml:space="preserve"> </w:t>
            </w:r>
            <w:r>
              <w:rPr>
                <w:sz w:val="24"/>
              </w:rPr>
              <w:t>güvenilirliği,</w:t>
            </w:r>
            <w:r>
              <w:rPr>
                <w:spacing w:val="-3"/>
                <w:sz w:val="24"/>
              </w:rPr>
              <w:t xml:space="preserve"> </w:t>
            </w:r>
            <w:r>
              <w:rPr>
                <w:sz w:val="24"/>
              </w:rPr>
              <w:t>gizliliği</w:t>
            </w:r>
            <w:r>
              <w:rPr>
                <w:spacing w:val="-4"/>
                <w:sz w:val="24"/>
              </w:rPr>
              <w:t xml:space="preserve"> </w:t>
            </w:r>
            <w:r>
              <w:rPr>
                <w:sz w:val="24"/>
              </w:rPr>
              <w:t>ve</w:t>
            </w:r>
            <w:r>
              <w:rPr>
                <w:spacing w:val="-2"/>
                <w:sz w:val="24"/>
              </w:rPr>
              <w:t xml:space="preserve"> </w:t>
            </w:r>
            <w:r>
              <w:rPr>
                <w:sz w:val="24"/>
              </w:rPr>
              <w:t>etkisine</w:t>
            </w:r>
            <w:r>
              <w:rPr>
                <w:spacing w:val="-1"/>
                <w:sz w:val="24"/>
              </w:rPr>
              <w:t xml:space="preserve"> </w:t>
            </w:r>
            <w:r>
              <w:rPr>
                <w:sz w:val="24"/>
              </w:rPr>
              <w:t>karşı</w:t>
            </w:r>
            <w:r>
              <w:rPr>
                <w:spacing w:val="-6"/>
                <w:sz w:val="24"/>
              </w:rPr>
              <w:t xml:space="preserve"> </w:t>
            </w:r>
            <w:r>
              <w:rPr>
                <w:sz w:val="24"/>
              </w:rPr>
              <w:t>eleştirel</w:t>
            </w:r>
            <w:r>
              <w:rPr>
                <w:spacing w:val="-3"/>
                <w:sz w:val="24"/>
              </w:rPr>
              <w:t xml:space="preserve"> </w:t>
            </w:r>
            <w:r>
              <w:rPr>
                <w:sz w:val="24"/>
              </w:rPr>
              <w:t>bir</w:t>
            </w:r>
            <w:r>
              <w:rPr>
                <w:spacing w:val="-4"/>
                <w:sz w:val="24"/>
              </w:rPr>
              <w:t xml:space="preserve"> </w:t>
            </w:r>
            <w:r>
              <w:rPr>
                <w:sz w:val="24"/>
              </w:rPr>
              <w:t>tutum</w:t>
            </w:r>
            <w:r>
              <w:rPr>
                <w:spacing w:val="-2"/>
                <w:sz w:val="24"/>
              </w:rPr>
              <w:t xml:space="preserve"> </w:t>
            </w:r>
            <w:r>
              <w:rPr>
                <w:sz w:val="24"/>
              </w:rPr>
              <w:t>sergilenmesi</w:t>
            </w:r>
            <w:r>
              <w:rPr>
                <w:spacing w:val="-2"/>
                <w:sz w:val="24"/>
              </w:rPr>
              <w:t xml:space="preserve"> </w:t>
            </w:r>
            <w:r>
              <w:rPr>
                <w:sz w:val="24"/>
              </w:rPr>
              <w:t>gerektiğini,</w:t>
            </w:r>
          </w:p>
        </w:tc>
      </w:tr>
      <w:tr w:rsidR="00FD4709" w14:paraId="7345E0E3" w14:textId="77777777" w:rsidTr="00122ED4">
        <w:trPr>
          <w:trHeight w:val="590"/>
        </w:trPr>
        <w:tc>
          <w:tcPr>
            <w:tcW w:w="1078" w:type="dxa"/>
          </w:tcPr>
          <w:p w14:paraId="789765EB" w14:textId="77777777" w:rsidR="00FD4709" w:rsidRDefault="00FD4709" w:rsidP="00122ED4">
            <w:pPr>
              <w:pStyle w:val="TableParagraph"/>
              <w:spacing w:line="262" w:lineRule="exact"/>
              <w:ind w:left="146"/>
              <w:rPr>
                <w:sz w:val="24"/>
              </w:rPr>
            </w:pPr>
            <w:r>
              <w:rPr>
                <w:sz w:val="24"/>
              </w:rPr>
              <w:t>IV-B.5</w:t>
            </w:r>
          </w:p>
        </w:tc>
        <w:tc>
          <w:tcPr>
            <w:tcW w:w="11824" w:type="dxa"/>
          </w:tcPr>
          <w:p w14:paraId="632DE8B9" w14:textId="77777777" w:rsidR="00FD4709" w:rsidRDefault="00FD4709" w:rsidP="00122ED4">
            <w:pPr>
              <w:pStyle w:val="TableParagraph"/>
              <w:rPr>
                <w:sz w:val="24"/>
              </w:rPr>
            </w:pPr>
            <w:r>
              <w:rPr>
                <w:sz w:val="24"/>
              </w:rPr>
              <w:t>dijital</w:t>
            </w:r>
            <w:r>
              <w:rPr>
                <w:spacing w:val="-3"/>
                <w:sz w:val="24"/>
              </w:rPr>
              <w:t xml:space="preserve"> </w:t>
            </w:r>
            <w:r>
              <w:rPr>
                <w:sz w:val="24"/>
              </w:rPr>
              <w:t>ortamda</w:t>
            </w:r>
            <w:r>
              <w:rPr>
                <w:spacing w:val="-5"/>
                <w:sz w:val="24"/>
              </w:rPr>
              <w:t xml:space="preserve"> </w:t>
            </w:r>
            <w:r>
              <w:rPr>
                <w:sz w:val="24"/>
              </w:rPr>
              <w:t>mevcut</w:t>
            </w:r>
            <w:r>
              <w:rPr>
                <w:spacing w:val="-6"/>
                <w:sz w:val="24"/>
              </w:rPr>
              <w:t xml:space="preserve"> </w:t>
            </w:r>
            <w:r>
              <w:rPr>
                <w:sz w:val="24"/>
              </w:rPr>
              <w:t>olan</w:t>
            </w:r>
            <w:r>
              <w:rPr>
                <w:spacing w:val="-4"/>
                <w:sz w:val="24"/>
              </w:rPr>
              <w:t xml:space="preserve"> </w:t>
            </w:r>
            <w:r>
              <w:rPr>
                <w:sz w:val="24"/>
              </w:rPr>
              <w:t>bilgilerin</w:t>
            </w:r>
            <w:r>
              <w:rPr>
                <w:spacing w:val="-2"/>
                <w:sz w:val="24"/>
              </w:rPr>
              <w:t xml:space="preserve"> </w:t>
            </w:r>
            <w:r>
              <w:rPr>
                <w:sz w:val="24"/>
              </w:rPr>
              <w:t>etik</w:t>
            </w:r>
            <w:r>
              <w:rPr>
                <w:spacing w:val="61"/>
                <w:sz w:val="24"/>
              </w:rPr>
              <w:t xml:space="preserve"> </w:t>
            </w:r>
            <w:r>
              <w:rPr>
                <w:sz w:val="24"/>
              </w:rPr>
              <w:t>kullanılması,</w:t>
            </w:r>
            <w:r>
              <w:rPr>
                <w:spacing w:val="-4"/>
                <w:sz w:val="24"/>
              </w:rPr>
              <w:t xml:space="preserve"> </w:t>
            </w:r>
            <w:r>
              <w:rPr>
                <w:sz w:val="24"/>
              </w:rPr>
              <w:t>tanımlanmış</w:t>
            </w:r>
            <w:r>
              <w:rPr>
                <w:spacing w:val="-5"/>
                <w:sz w:val="24"/>
              </w:rPr>
              <w:t xml:space="preserve"> </w:t>
            </w:r>
            <w:r>
              <w:rPr>
                <w:sz w:val="24"/>
              </w:rPr>
              <w:t>kurallara</w:t>
            </w:r>
            <w:r>
              <w:rPr>
                <w:spacing w:val="-3"/>
                <w:sz w:val="24"/>
              </w:rPr>
              <w:t xml:space="preserve"> </w:t>
            </w:r>
            <w:r>
              <w:rPr>
                <w:sz w:val="24"/>
              </w:rPr>
              <w:t>göre</w:t>
            </w:r>
            <w:r>
              <w:rPr>
                <w:spacing w:val="-2"/>
                <w:sz w:val="24"/>
              </w:rPr>
              <w:t xml:space="preserve"> </w:t>
            </w:r>
            <w:r>
              <w:rPr>
                <w:sz w:val="24"/>
              </w:rPr>
              <w:t>ve</w:t>
            </w:r>
            <w:r>
              <w:rPr>
                <w:spacing w:val="-2"/>
                <w:sz w:val="24"/>
              </w:rPr>
              <w:t xml:space="preserve"> </w:t>
            </w:r>
            <w:r>
              <w:rPr>
                <w:sz w:val="24"/>
              </w:rPr>
              <w:t>insanların</w:t>
            </w:r>
            <w:r>
              <w:rPr>
                <w:spacing w:val="-3"/>
                <w:sz w:val="24"/>
              </w:rPr>
              <w:t xml:space="preserve"> </w:t>
            </w:r>
            <w:r>
              <w:rPr>
                <w:sz w:val="24"/>
              </w:rPr>
              <w:t>iyiliği</w:t>
            </w:r>
            <w:r>
              <w:rPr>
                <w:spacing w:val="-3"/>
                <w:sz w:val="24"/>
              </w:rPr>
              <w:t xml:space="preserve"> </w:t>
            </w:r>
            <w:r>
              <w:rPr>
                <w:sz w:val="24"/>
              </w:rPr>
              <w:t>için</w:t>
            </w:r>
            <w:r>
              <w:rPr>
                <w:spacing w:val="-64"/>
                <w:sz w:val="24"/>
              </w:rPr>
              <w:t xml:space="preserve"> </w:t>
            </w:r>
            <w:r>
              <w:rPr>
                <w:sz w:val="24"/>
              </w:rPr>
              <w:t>kullanılması</w:t>
            </w:r>
            <w:r>
              <w:rPr>
                <w:spacing w:val="-3"/>
                <w:sz w:val="24"/>
              </w:rPr>
              <w:t xml:space="preserve"> </w:t>
            </w:r>
            <w:r>
              <w:rPr>
                <w:sz w:val="24"/>
              </w:rPr>
              <w:t>gerektiğini,</w:t>
            </w:r>
          </w:p>
        </w:tc>
      </w:tr>
      <w:tr w:rsidR="00FD4709" w14:paraId="45D052A6" w14:textId="77777777" w:rsidTr="00122ED4">
        <w:trPr>
          <w:trHeight w:val="530"/>
        </w:trPr>
        <w:tc>
          <w:tcPr>
            <w:tcW w:w="1078" w:type="dxa"/>
          </w:tcPr>
          <w:p w14:paraId="5AD162F1" w14:textId="77777777" w:rsidR="00FD4709" w:rsidRDefault="00FD4709" w:rsidP="00122ED4">
            <w:pPr>
              <w:pStyle w:val="TableParagraph"/>
              <w:spacing w:line="264" w:lineRule="exact"/>
              <w:ind w:left="146"/>
              <w:rPr>
                <w:sz w:val="24"/>
              </w:rPr>
            </w:pPr>
            <w:r>
              <w:rPr>
                <w:sz w:val="24"/>
              </w:rPr>
              <w:t>V-B.2</w:t>
            </w:r>
          </w:p>
        </w:tc>
        <w:tc>
          <w:tcPr>
            <w:tcW w:w="11824" w:type="dxa"/>
          </w:tcPr>
          <w:p w14:paraId="2DCDA8C5" w14:textId="55A7D0CC" w:rsidR="00FD4709" w:rsidRDefault="00AA0408" w:rsidP="00122ED4">
            <w:pPr>
              <w:pStyle w:val="TableParagraph"/>
              <w:spacing w:line="264" w:lineRule="exact"/>
              <w:rPr>
                <w:sz w:val="24"/>
              </w:rPr>
            </w:pPr>
            <w:r w:rsidRPr="00AA0408">
              <w:rPr>
                <w:sz w:val="24"/>
              </w:rPr>
              <w:t>kişinin kendi kimliğini bilmesi, özgüveninin güçlenmesine ve kişiliğin gelişmesine katkıda bulunur,</w:t>
            </w:r>
          </w:p>
        </w:tc>
      </w:tr>
      <w:tr w:rsidR="00FD4709" w14:paraId="0D2DB878" w14:textId="77777777" w:rsidTr="00122ED4">
        <w:trPr>
          <w:trHeight w:val="594"/>
        </w:trPr>
        <w:tc>
          <w:tcPr>
            <w:tcW w:w="1078" w:type="dxa"/>
          </w:tcPr>
          <w:p w14:paraId="63FF9646" w14:textId="77777777" w:rsidR="00FD4709" w:rsidRDefault="00FD4709" w:rsidP="00122ED4">
            <w:pPr>
              <w:pStyle w:val="TableParagraph"/>
              <w:spacing w:line="267" w:lineRule="exact"/>
              <w:ind w:left="146"/>
              <w:rPr>
                <w:sz w:val="24"/>
              </w:rPr>
            </w:pPr>
            <w:r>
              <w:rPr>
                <w:sz w:val="24"/>
              </w:rPr>
              <w:t>V-B.3</w:t>
            </w:r>
          </w:p>
        </w:tc>
        <w:tc>
          <w:tcPr>
            <w:tcW w:w="11824" w:type="dxa"/>
          </w:tcPr>
          <w:p w14:paraId="5F34F1D1" w14:textId="77777777" w:rsidR="00FD4709" w:rsidRDefault="00FD4709" w:rsidP="00122ED4">
            <w:pPr>
              <w:pStyle w:val="TableParagraph"/>
              <w:rPr>
                <w:sz w:val="24"/>
              </w:rPr>
            </w:pPr>
            <w:r>
              <w:rPr>
                <w:sz w:val="24"/>
              </w:rPr>
              <w:t>kendi</w:t>
            </w:r>
            <w:r>
              <w:rPr>
                <w:spacing w:val="-6"/>
                <w:sz w:val="24"/>
              </w:rPr>
              <w:t xml:space="preserve"> </w:t>
            </w:r>
            <w:r>
              <w:rPr>
                <w:sz w:val="24"/>
              </w:rPr>
              <w:t>başarıları</w:t>
            </w:r>
            <w:r>
              <w:rPr>
                <w:spacing w:val="-2"/>
                <w:sz w:val="24"/>
              </w:rPr>
              <w:t xml:space="preserve"> </w:t>
            </w:r>
            <w:r>
              <w:rPr>
                <w:sz w:val="24"/>
              </w:rPr>
              <w:t>ve</w:t>
            </w:r>
            <w:r>
              <w:rPr>
                <w:spacing w:val="-2"/>
                <w:sz w:val="24"/>
              </w:rPr>
              <w:t xml:space="preserve"> </w:t>
            </w:r>
            <w:r>
              <w:rPr>
                <w:sz w:val="24"/>
              </w:rPr>
              <w:t>esenliği</w:t>
            </w:r>
            <w:r>
              <w:rPr>
                <w:spacing w:val="-4"/>
                <w:sz w:val="24"/>
              </w:rPr>
              <w:t xml:space="preserve"> </w:t>
            </w:r>
            <w:r>
              <w:rPr>
                <w:sz w:val="24"/>
              </w:rPr>
              <w:t>büyük</w:t>
            </w:r>
            <w:r>
              <w:rPr>
                <w:spacing w:val="-5"/>
                <w:sz w:val="24"/>
              </w:rPr>
              <w:t xml:space="preserve"> </w:t>
            </w:r>
            <w:r>
              <w:rPr>
                <w:sz w:val="24"/>
              </w:rPr>
              <w:t>ölçüde</w:t>
            </w:r>
            <w:r>
              <w:rPr>
                <w:spacing w:val="-2"/>
                <w:sz w:val="24"/>
              </w:rPr>
              <w:t xml:space="preserve"> </w:t>
            </w:r>
            <w:r>
              <w:rPr>
                <w:sz w:val="24"/>
              </w:rPr>
              <w:t>yaptığı</w:t>
            </w:r>
            <w:r>
              <w:rPr>
                <w:spacing w:val="-2"/>
                <w:sz w:val="24"/>
              </w:rPr>
              <w:t xml:space="preserve"> </w:t>
            </w:r>
            <w:r>
              <w:rPr>
                <w:sz w:val="24"/>
              </w:rPr>
              <w:t>işe</w:t>
            </w:r>
            <w:r>
              <w:rPr>
                <w:spacing w:val="-3"/>
                <w:sz w:val="24"/>
              </w:rPr>
              <w:t xml:space="preserve"> </w:t>
            </w:r>
            <w:r>
              <w:rPr>
                <w:sz w:val="24"/>
              </w:rPr>
              <w:t>ve</w:t>
            </w:r>
            <w:r>
              <w:rPr>
                <w:spacing w:val="-2"/>
                <w:sz w:val="24"/>
              </w:rPr>
              <w:t xml:space="preserve"> </w:t>
            </w:r>
            <w:r>
              <w:rPr>
                <w:sz w:val="24"/>
              </w:rPr>
              <w:t>elde</w:t>
            </w:r>
            <w:r>
              <w:rPr>
                <w:spacing w:val="-4"/>
                <w:sz w:val="24"/>
              </w:rPr>
              <w:t xml:space="preserve"> </w:t>
            </w:r>
            <w:r>
              <w:rPr>
                <w:sz w:val="24"/>
              </w:rPr>
              <w:t>ettiği</w:t>
            </w:r>
            <w:r>
              <w:rPr>
                <w:spacing w:val="-3"/>
                <w:sz w:val="24"/>
              </w:rPr>
              <w:t xml:space="preserve"> </w:t>
            </w:r>
            <w:r>
              <w:rPr>
                <w:sz w:val="24"/>
              </w:rPr>
              <w:t>sonuçlara</w:t>
            </w:r>
            <w:r>
              <w:rPr>
                <w:spacing w:val="-5"/>
                <w:sz w:val="24"/>
              </w:rPr>
              <w:t xml:space="preserve"> </w:t>
            </w:r>
            <w:r>
              <w:rPr>
                <w:sz w:val="24"/>
              </w:rPr>
              <w:t>bağlıdır,</w:t>
            </w:r>
          </w:p>
        </w:tc>
      </w:tr>
      <w:tr w:rsidR="00FD4709" w14:paraId="3CC5B69E" w14:textId="77777777" w:rsidTr="00122ED4">
        <w:trPr>
          <w:trHeight w:val="438"/>
        </w:trPr>
        <w:tc>
          <w:tcPr>
            <w:tcW w:w="1078" w:type="dxa"/>
          </w:tcPr>
          <w:p w14:paraId="2E0A8965" w14:textId="77777777" w:rsidR="00FD4709" w:rsidRDefault="00FD4709" w:rsidP="00122ED4">
            <w:pPr>
              <w:pStyle w:val="TableParagraph"/>
              <w:spacing w:line="262" w:lineRule="exact"/>
              <w:ind w:left="146"/>
              <w:rPr>
                <w:sz w:val="24"/>
              </w:rPr>
            </w:pPr>
            <w:r>
              <w:rPr>
                <w:sz w:val="24"/>
              </w:rPr>
              <w:t>V-B.4</w:t>
            </w:r>
          </w:p>
        </w:tc>
        <w:tc>
          <w:tcPr>
            <w:tcW w:w="11824" w:type="dxa"/>
          </w:tcPr>
          <w:p w14:paraId="6545AB33" w14:textId="77777777" w:rsidR="00FD4709" w:rsidRDefault="00FD4709" w:rsidP="00122ED4">
            <w:pPr>
              <w:pStyle w:val="TableParagraph"/>
              <w:spacing w:line="262" w:lineRule="exact"/>
              <w:rPr>
                <w:sz w:val="24"/>
              </w:rPr>
            </w:pPr>
            <w:r>
              <w:rPr>
                <w:sz w:val="24"/>
              </w:rPr>
              <w:t>yaptığı</w:t>
            </w:r>
            <w:r>
              <w:rPr>
                <w:spacing w:val="-2"/>
                <w:sz w:val="24"/>
              </w:rPr>
              <w:t xml:space="preserve"> </w:t>
            </w:r>
            <w:r>
              <w:rPr>
                <w:sz w:val="24"/>
              </w:rPr>
              <w:t>her</w:t>
            </w:r>
            <w:r>
              <w:rPr>
                <w:spacing w:val="-2"/>
                <w:sz w:val="24"/>
              </w:rPr>
              <w:t xml:space="preserve"> </w:t>
            </w:r>
            <w:r>
              <w:rPr>
                <w:sz w:val="24"/>
              </w:rPr>
              <w:t>davranışın</w:t>
            </w:r>
            <w:r>
              <w:rPr>
                <w:spacing w:val="-1"/>
                <w:sz w:val="24"/>
              </w:rPr>
              <w:t xml:space="preserve"> </w:t>
            </w:r>
            <w:r>
              <w:rPr>
                <w:sz w:val="24"/>
              </w:rPr>
              <w:t>kendisi</w:t>
            </w:r>
            <w:r>
              <w:rPr>
                <w:spacing w:val="-3"/>
                <w:sz w:val="24"/>
              </w:rPr>
              <w:t xml:space="preserve"> </w:t>
            </w:r>
            <w:r>
              <w:rPr>
                <w:sz w:val="24"/>
              </w:rPr>
              <w:t>ve/veya</w:t>
            </w:r>
            <w:r>
              <w:rPr>
                <w:spacing w:val="-2"/>
                <w:sz w:val="24"/>
              </w:rPr>
              <w:t xml:space="preserve"> </w:t>
            </w:r>
            <w:r>
              <w:rPr>
                <w:sz w:val="24"/>
              </w:rPr>
              <w:t>çevresi</w:t>
            </w:r>
            <w:r>
              <w:rPr>
                <w:spacing w:val="-3"/>
                <w:sz w:val="24"/>
              </w:rPr>
              <w:t xml:space="preserve"> </w:t>
            </w:r>
            <w:r>
              <w:rPr>
                <w:sz w:val="24"/>
              </w:rPr>
              <w:t>için</w:t>
            </w:r>
            <w:r>
              <w:rPr>
                <w:spacing w:val="-2"/>
                <w:sz w:val="24"/>
              </w:rPr>
              <w:t xml:space="preserve"> </w:t>
            </w:r>
            <w:r>
              <w:rPr>
                <w:sz w:val="24"/>
              </w:rPr>
              <w:t>sonuçları</w:t>
            </w:r>
            <w:r>
              <w:rPr>
                <w:spacing w:val="-5"/>
                <w:sz w:val="24"/>
              </w:rPr>
              <w:t xml:space="preserve"> </w:t>
            </w:r>
            <w:r>
              <w:rPr>
                <w:sz w:val="24"/>
              </w:rPr>
              <w:t>vardır,</w:t>
            </w:r>
          </w:p>
        </w:tc>
      </w:tr>
      <w:tr w:rsidR="00FD4709" w14:paraId="5CEA52C4" w14:textId="77777777" w:rsidTr="00122ED4">
        <w:trPr>
          <w:trHeight w:val="592"/>
        </w:trPr>
        <w:tc>
          <w:tcPr>
            <w:tcW w:w="1078" w:type="dxa"/>
          </w:tcPr>
          <w:p w14:paraId="07FBA53E" w14:textId="77777777" w:rsidR="00FD4709" w:rsidRDefault="00FD4709" w:rsidP="00122ED4">
            <w:pPr>
              <w:pStyle w:val="TableParagraph"/>
              <w:spacing w:line="262" w:lineRule="exact"/>
              <w:ind w:left="146"/>
              <w:rPr>
                <w:sz w:val="24"/>
              </w:rPr>
            </w:pPr>
            <w:r>
              <w:rPr>
                <w:sz w:val="24"/>
              </w:rPr>
              <w:t>V-B.7</w:t>
            </w:r>
          </w:p>
        </w:tc>
        <w:tc>
          <w:tcPr>
            <w:tcW w:w="11824" w:type="dxa"/>
          </w:tcPr>
          <w:p w14:paraId="5BFEE6D5" w14:textId="77777777" w:rsidR="00FD4709" w:rsidRDefault="00FD4709" w:rsidP="00122ED4">
            <w:pPr>
              <w:pStyle w:val="TableParagraph"/>
              <w:ind w:right="837"/>
              <w:rPr>
                <w:sz w:val="24"/>
              </w:rPr>
            </w:pPr>
            <w:r>
              <w:rPr>
                <w:sz w:val="24"/>
              </w:rPr>
              <w:t>İnisiyatif,</w:t>
            </w:r>
            <w:r>
              <w:rPr>
                <w:spacing w:val="-5"/>
                <w:sz w:val="24"/>
              </w:rPr>
              <w:t xml:space="preserve"> </w:t>
            </w:r>
            <w:r>
              <w:rPr>
                <w:sz w:val="24"/>
              </w:rPr>
              <w:t>azim</w:t>
            </w:r>
            <w:r>
              <w:rPr>
                <w:spacing w:val="-2"/>
                <w:sz w:val="24"/>
              </w:rPr>
              <w:t xml:space="preserve"> </w:t>
            </w:r>
            <w:r>
              <w:rPr>
                <w:sz w:val="24"/>
              </w:rPr>
              <w:t>ve</w:t>
            </w:r>
            <w:r>
              <w:rPr>
                <w:spacing w:val="-3"/>
                <w:sz w:val="24"/>
              </w:rPr>
              <w:t xml:space="preserve"> </w:t>
            </w:r>
            <w:r>
              <w:rPr>
                <w:sz w:val="24"/>
              </w:rPr>
              <w:t>sorumluluk,</w:t>
            </w:r>
            <w:r>
              <w:rPr>
                <w:spacing w:val="-5"/>
                <w:sz w:val="24"/>
              </w:rPr>
              <w:t xml:space="preserve"> </w:t>
            </w:r>
            <w:r>
              <w:rPr>
                <w:sz w:val="24"/>
              </w:rPr>
              <w:t>görevlerin</w:t>
            </w:r>
            <w:r>
              <w:rPr>
                <w:spacing w:val="-5"/>
                <w:sz w:val="24"/>
              </w:rPr>
              <w:t xml:space="preserve"> </w:t>
            </w:r>
            <w:r>
              <w:rPr>
                <w:sz w:val="24"/>
              </w:rPr>
              <w:t>uygulanması,</w:t>
            </w:r>
            <w:r>
              <w:rPr>
                <w:spacing w:val="-5"/>
                <w:sz w:val="24"/>
              </w:rPr>
              <w:t xml:space="preserve"> </w:t>
            </w:r>
            <w:r>
              <w:rPr>
                <w:sz w:val="24"/>
              </w:rPr>
              <w:t>hedeflere</w:t>
            </w:r>
            <w:r>
              <w:rPr>
                <w:spacing w:val="-3"/>
                <w:sz w:val="24"/>
              </w:rPr>
              <w:t xml:space="preserve"> </w:t>
            </w:r>
            <w:r>
              <w:rPr>
                <w:sz w:val="24"/>
              </w:rPr>
              <w:t>ulaşılması</w:t>
            </w:r>
            <w:r>
              <w:rPr>
                <w:spacing w:val="-3"/>
                <w:sz w:val="24"/>
              </w:rPr>
              <w:t xml:space="preserve"> </w:t>
            </w:r>
            <w:r>
              <w:rPr>
                <w:sz w:val="24"/>
              </w:rPr>
              <w:t>ve</w:t>
            </w:r>
            <w:r>
              <w:rPr>
                <w:spacing w:val="-5"/>
                <w:sz w:val="24"/>
              </w:rPr>
              <w:t xml:space="preserve"> </w:t>
            </w:r>
            <w:r>
              <w:rPr>
                <w:sz w:val="24"/>
              </w:rPr>
              <w:t>günlük</w:t>
            </w:r>
            <w:r>
              <w:rPr>
                <w:spacing w:val="-3"/>
                <w:sz w:val="24"/>
              </w:rPr>
              <w:t xml:space="preserve"> </w:t>
            </w:r>
            <w:r>
              <w:rPr>
                <w:sz w:val="24"/>
              </w:rPr>
              <w:t>durumlarda</w:t>
            </w:r>
            <w:r>
              <w:rPr>
                <w:spacing w:val="-63"/>
                <w:sz w:val="24"/>
              </w:rPr>
              <w:t xml:space="preserve"> </w:t>
            </w:r>
            <w:r>
              <w:rPr>
                <w:sz w:val="24"/>
              </w:rPr>
              <w:t>zorlukların üstesinden</w:t>
            </w:r>
            <w:r>
              <w:rPr>
                <w:spacing w:val="-2"/>
                <w:sz w:val="24"/>
              </w:rPr>
              <w:t xml:space="preserve"> </w:t>
            </w:r>
            <w:r>
              <w:rPr>
                <w:sz w:val="24"/>
              </w:rPr>
              <w:t>gelinmesi için önemlidir,</w:t>
            </w:r>
          </w:p>
        </w:tc>
      </w:tr>
      <w:tr w:rsidR="00FD4709" w14:paraId="5B22BA7A" w14:textId="77777777" w:rsidTr="00122ED4">
        <w:trPr>
          <w:trHeight w:val="828"/>
        </w:trPr>
        <w:tc>
          <w:tcPr>
            <w:tcW w:w="1078" w:type="dxa"/>
          </w:tcPr>
          <w:p w14:paraId="24761DCB" w14:textId="77777777" w:rsidR="00FD4709" w:rsidRDefault="00FD4709" w:rsidP="00122ED4">
            <w:pPr>
              <w:pStyle w:val="TableParagraph"/>
              <w:spacing w:line="265" w:lineRule="exact"/>
              <w:ind w:left="146"/>
              <w:rPr>
                <w:sz w:val="24"/>
              </w:rPr>
            </w:pPr>
            <w:r>
              <w:rPr>
                <w:sz w:val="24"/>
              </w:rPr>
              <w:t>V-B.8</w:t>
            </w:r>
          </w:p>
        </w:tc>
        <w:tc>
          <w:tcPr>
            <w:tcW w:w="11824" w:type="dxa"/>
          </w:tcPr>
          <w:p w14:paraId="6261C07F" w14:textId="77777777" w:rsidR="00FD4709" w:rsidRDefault="00FD4709" w:rsidP="00122ED4">
            <w:pPr>
              <w:pStyle w:val="TableParagraph"/>
              <w:spacing w:line="270" w:lineRule="atLeast"/>
              <w:ind w:right="419"/>
              <w:jc w:val="both"/>
              <w:rPr>
                <w:sz w:val="24"/>
              </w:rPr>
            </w:pPr>
            <w:r>
              <w:rPr>
                <w:sz w:val="24"/>
              </w:rPr>
              <w:t>Başkalarıyla etkileşim iki yönlüdür - tıpkı başkalarının kendi ilgi ve ihtiyaçlarından memnun olmalarını talep</w:t>
            </w:r>
            <w:r>
              <w:rPr>
                <w:spacing w:val="-64"/>
                <w:sz w:val="24"/>
              </w:rPr>
              <w:t xml:space="preserve"> </w:t>
            </w:r>
            <w:r>
              <w:rPr>
                <w:sz w:val="24"/>
              </w:rPr>
              <w:t>etme</w:t>
            </w:r>
            <w:r>
              <w:rPr>
                <w:spacing w:val="-3"/>
                <w:sz w:val="24"/>
              </w:rPr>
              <w:t xml:space="preserve"> </w:t>
            </w:r>
            <w:r>
              <w:rPr>
                <w:sz w:val="24"/>
              </w:rPr>
              <w:t>hakkı</w:t>
            </w:r>
            <w:r>
              <w:rPr>
                <w:spacing w:val="-3"/>
                <w:sz w:val="24"/>
              </w:rPr>
              <w:t xml:space="preserve"> </w:t>
            </w:r>
            <w:r>
              <w:rPr>
                <w:sz w:val="24"/>
              </w:rPr>
              <w:t>olduğu</w:t>
            </w:r>
            <w:r>
              <w:rPr>
                <w:spacing w:val="-2"/>
                <w:sz w:val="24"/>
              </w:rPr>
              <w:t xml:space="preserve"> </w:t>
            </w:r>
            <w:r>
              <w:rPr>
                <w:sz w:val="24"/>
              </w:rPr>
              <w:t>gibi,</w:t>
            </w:r>
            <w:r>
              <w:rPr>
                <w:spacing w:val="-4"/>
                <w:sz w:val="24"/>
              </w:rPr>
              <w:t xml:space="preserve"> </w:t>
            </w:r>
            <w:r>
              <w:rPr>
                <w:sz w:val="24"/>
              </w:rPr>
              <w:t>başkalarına</w:t>
            </w:r>
            <w:r>
              <w:rPr>
                <w:spacing w:val="-4"/>
                <w:sz w:val="24"/>
              </w:rPr>
              <w:t xml:space="preserve"> </w:t>
            </w:r>
            <w:r>
              <w:rPr>
                <w:sz w:val="24"/>
              </w:rPr>
              <w:t>da</w:t>
            </w:r>
            <w:r>
              <w:rPr>
                <w:spacing w:val="-5"/>
                <w:sz w:val="24"/>
              </w:rPr>
              <w:t xml:space="preserve"> </w:t>
            </w:r>
            <w:r>
              <w:rPr>
                <w:sz w:val="24"/>
              </w:rPr>
              <w:t>kendi</w:t>
            </w:r>
            <w:r>
              <w:rPr>
                <w:spacing w:val="-5"/>
                <w:sz w:val="24"/>
              </w:rPr>
              <w:t xml:space="preserve"> </w:t>
            </w:r>
            <w:r>
              <w:rPr>
                <w:sz w:val="24"/>
              </w:rPr>
              <w:t>ilgi</w:t>
            </w:r>
            <w:r>
              <w:rPr>
                <w:spacing w:val="-4"/>
                <w:sz w:val="24"/>
              </w:rPr>
              <w:t xml:space="preserve"> </w:t>
            </w:r>
            <w:r>
              <w:rPr>
                <w:sz w:val="24"/>
              </w:rPr>
              <w:t>ve</w:t>
            </w:r>
            <w:r>
              <w:rPr>
                <w:spacing w:val="-2"/>
                <w:sz w:val="24"/>
              </w:rPr>
              <w:t xml:space="preserve"> </w:t>
            </w:r>
            <w:r>
              <w:rPr>
                <w:sz w:val="24"/>
              </w:rPr>
              <w:t>ihtiyaçlarını</w:t>
            </w:r>
            <w:r>
              <w:rPr>
                <w:spacing w:val="-3"/>
                <w:sz w:val="24"/>
              </w:rPr>
              <w:t xml:space="preserve"> </w:t>
            </w:r>
            <w:r>
              <w:rPr>
                <w:sz w:val="24"/>
              </w:rPr>
              <w:t>tatmin</w:t>
            </w:r>
            <w:r>
              <w:rPr>
                <w:spacing w:val="-2"/>
                <w:sz w:val="24"/>
              </w:rPr>
              <w:t xml:space="preserve"> </w:t>
            </w:r>
            <w:r>
              <w:rPr>
                <w:sz w:val="24"/>
              </w:rPr>
              <w:t>etmeleri</w:t>
            </w:r>
            <w:r>
              <w:rPr>
                <w:spacing w:val="-4"/>
                <w:sz w:val="24"/>
              </w:rPr>
              <w:t xml:space="preserve"> </w:t>
            </w:r>
            <w:r>
              <w:rPr>
                <w:sz w:val="24"/>
              </w:rPr>
              <w:t>için</w:t>
            </w:r>
            <w:r>
              <w:rPr>
                <w:spacing w:val="-2"/>
                <w:sz w:val="24"/>
              </w:rPr>
              <w:t xml:space="preserve"> </w:t>
            </w:r>
            <w:r>
              <w:rPr>
                <w:sz w:val="24"/>
              </w:rPr>
              <w:t>yer</w:t>
            </w:r>
            <w:r>
              <w:rPr>
                <w:spacing w:val="-3"/>
                <w:sz w:val="24"/>
              </w:rPr>
              <w:t xml:space="preserve"> </w:t>
            </w:r>
            <w:r>
              <w:rPr>
                <w:sz w:val="24"/>
              </w:rPr>
              <w:t>verme</w:t>
            </w:r>
            <w:r>
              <w:rPr>
                <w:spacing w:val="-3"/>
                <w:sz w:val="24"/>
              </w:rPr>
              <w:t xml:space="preserve"> </w:t>
            </w:r>
            <w:r>
              <w:rPr>
                <w:sz w:val="24"/>
              </w:rPr>
              <w:t>sorumluluğu</w:t>
            </w:r>
            <w:r>
              <w:rPr>
                <w:spacing w:val="-64"/>
                <w:sz w:val="24"/>
              </w:rPr>
              <w:t xml:space="preserve"> </w:t>
            </w:r>
            <w:r>
              <w:rPr>
                <w:sz w:val="24"/>
              </w:rPr>
              <w:t>vardır.,</w:t>
            </w:r>
          </w:p>
        </w:tc>
      </w:tr>
      <w:tr w:rsidR="00FD4709" w14:paraId="1BEE27CA" w14:textId="77777777" w:rsidTr="00122ED4">
        <w:trPr>
          <w:trHeight w:val="645"/>
        </w:trPr>
        <w:tc>
          <w:tcPr>
            <w:tcW w:w="1078" w:type="dxa"/>
          </w:tcPr>
          <w:p w14:paraId="5E58BB33" w14:textId="77777777" w:rsidR="00FD4709" w:rsidRDefault="00FD4709" w:rsidP="00122ED4">
            <w:pPr>
              <w:pStyle w:val="TableParagraph"/>
              <w:spacing w:line="262" w:lineRule="exact"/>
              <w:ind w:left="146"/>
              <w:rPr>
                <w:sz w:val="24"/>
              </w:rPr>
            </w:pPr>
            <w:r>
              <w:rPr>
                <w:sz w:val="24"/>
              </w:rPr>
              <w:t>V-B.9</w:t>
            </w:r>
          </w:p>
        </w:tc>
        <w:tc>
          <w:tcPr>
            <w:tcW w:w="11824" w:type="dxa"/>
          </w:tcPr>
          <w:p w14:paraId="0D128E6A" w14:textId="77777777" w:rsidR="00FD4709" w:rsidRDefault="00FD4709" w:rsidP="00122ED4">
            <w:pPr>
              <w:pStyle w:val="TableParagraph"/>
              <w:ind w:right="611"/>
              <w:rPr>
                <w:sz w:val="24"/>
              </w:rPr>
            </w:pPr>
            <w:r>
              <w:rPr>
                <w:sz w:val="24"/>
              </w:rPr>
              <w:t>Geri bildirim aramak ve yapıcı eleştiriyi kabul etmek, bireysel ve toplumsal düzeyde kişisel ilerlemeye yol</w:t>
            </w:r>
            <w:r>
              <w:rPr>
                <w:spacing w:val="-64"/>
                <w:sz w:val="24"/>
              </w:rPr>
              <w:t xml:space="preserve"> </w:t>
            </w:r>
            <w:r>
              <w:rPr>
                <w:sz w:val="24"/>
              </w:rPr>
              <w:t>açar,</w:t>
            </w:r>
          </w:p>
        </w:tc>
      </w:tr>
      <w:tr w:rsidR="00FD4709" w14:paraId="4C336C2B" w14:textId="77777777" w:rsidTr="00122ED4">
        <w:trPr>
          <w:trHeight w:val="647"/>
        </w:trPr>
        <w:tc>
          <w:tcPr>
            <w:tcW w:w="1078" w:type="dxa"/>
          </w:tcPr>
          <w:p w14:paraId="1A793B77" w14:textId="77777777" w:rsidR="00FD4709" w:rsidRDefault="00FD4709" w:rsidP="00122ED4">
            <w:pPr>
              <w:pStyle w:val="TableParagraph"/>
              <w:spacing w:line="264" w:lineRule="exact"/>
              <w:ind w:left="146"/>
              <w:rPr>
                <w:sz w:val="24"/>
              </w:rPr>
            </w:pPr>
            <w:r>
              <w:rPr>
                <w:sz w:val="24"/>
              </w:rPr>
              <w:t>VII-B4</w:t>
            </w:r>
          </w:p>
        </w:tc>
        <w:tc>
          <w:tcPr>
            <w:tcW w:w="11824" w:type="dxa"/>
          </w:tcPr>
          <w:p w14:paraId="37EAF7DB" w14:textId="77777777" w:rsidR="00FD4709" w:rsidRDefault="00FD4709" w:rsidP="00122ED4">
            <w:pPr>
              <w:pStyle w:val="TableParagraph"/>
              <w:spacing w:before="2"/>
              <w:ind w:right="837"/>
              <w:rPr>
                <w:sz w:val="24"/>
              </w:rPr>
            </w:pPr>
            <w:r>
              <w:rPr>
                <w:sz w:val="24"/>
              </w:rPr>
              <w:t>Olumlu</w:t>
            </w:r>
            <w:r>
              <w:rPr>
                <w:spacing w:val="-4"/>
                <w:sz w:val="24"/>
              </w:rPr>
              <w:t xml:space="preserve"> </w:t>
            </w:r>
            <w:r>
              <w:rPr>
                <w:sz w:val="24"/>
              </w:rPr>
              <w:t>bir</w:t>
            </w:r>
            <w:r>
              <w:rPr>
                <w:spacing w:val="-4"/>
                <w:sz w:val="24"/>
              </w:rPr>
              <w:t xml:space="preserve"> </w:t>
            </w:r>
            <w:r>
              <w:rPr>
                <w:sz w:val="24"/>
              </w:rPr>
              <w:t>çalışma</w:t>
            </w:r>
            <w:r>
              <w:rPr>
                <w:spacing w:val="-4"/>
                <w:sz w:val="24"/>
              </w:rPr>
              <w:t xml:space="preserve"> </w:t>
            </w:r>
            <w:r>
              <w:rPr>
                <w:sz w:val="24"/>
              </w:rPr>
              <w:t>ortamı</w:t>
            </w:r>
            <w:r>
              <w:rPr>
                <w:spacing w:val="-4"/>
                <w:sz w:val="24"/>
              </w:rPr>
              <w:t xml:space="preserve"> </w:t>
            </w:r>
            <w:r>
              <w:rPr>
                <w:sz w:val="24"/>
              </w:rPr>
              <w:t>yaratmak</w:t>
            </w:r>
            <w:r>
              <w:rPr>
                <w:spacing w:val="-2"/>
                <w:sz w:val="24"/>
              </w:rPr>
              <w:t xml:space="preserve"> </w:t>
            </w:r>
            <w:r>
              <w:rPr>
                <w:sz w:val="24"/>
              </w:rPr>
              <w:t>ve</w:t>
            </w:r>
            <w:r>
              <w:rPr>
                <w:spacing w:val="-2"/>
                <w:sz w:val="24"/>
              </w:rPr>
              <w:t xml:space="preserve"> </w:t>
            </w:r>
            <w:r>
              <w:rPr>
                <w:sz w:val="24"/>
              </w:rPr>
              <w:t>sürdürmek</w:t>
            </w:r>
            <w:r>
              <w:rPr>
                <w:spacing w:val="-2"/>
                <w:sz w:val="24"/>
              </w:rPr>
              <w:t xml:space="preserve"> </w:t>
            </w:r>
            <w:r>
              <w:rPr>
                <w:sz w:val="24"/>
              </w:rPr>
              <w:t>için</w:t>
            </w:r>
            <w:r>
              <w:rPr>
                <w:spacing w:val="-2"/>
                <w:sz w:val="24"/>
              </w:rPr>
              <w:t xml:space="preserve"> </w:t>
            </w:r>
            <w:r>
              <w:rPr>
                <w:sz w:val="24"/>
              </w:rPr>
              <w:t>iş</w:t>
            </w:r>
            <w:r>
              <w:rPr>
                <w:spacing w:val="-5"/>
                <w:sz w:val="24"/>
              </w:rPr>
              <w:t xml:space="preserve"> </w:t>
            </w:r>
            <w:r>
              <w:rPr>
                <w:sz w:val="24"/>
              </w:rPr>
              <w:t>etiği,</w:t>
            </w:r>
            <w:r>
              <w:rPr>
                <w:spacing w:val="-3"/>
                <w:sz w:val="24"/>
              </w:rPr>
              <w:t xml:space="preserve"> </w:t>
            </w:r>
            <w:r>
              <w:rPr>
                <w:sz w:val="24"/>
              </w:rPr>
              <w:t>kültürel</w:t>
            </w:r>
            <w:r>
              <w:rPr>
                <w:spacing w:val="-3"/>
                <w:sz w:val="24"/>
              </w:rPr>
              <w:t xml:space="preserve"> </w:t>
            </w:r>
            <w:r>
              <w:rPr>
                <w:sz w:val="24"/>
              </w:rPr>
              <w:t>duyarlılık</w:t>
            </w:r>
            <w:r>
              <w:rPr>
                <w:spacing w:val="-2"/>
                <w:sz w:val="24"/>
              </w:rPr>
              <w:t xml:space="preserve"> </w:t>
            </w:r>
            <w:r>
              <w:rPr>
                <w:sz w:val="24"/>
              </w:rPr>
              <w:t>ve</w:t>
            </w:r>
            <w:r>
              <w:rPr>
                <w:spacing w:val="-2"/>
                <w:sz w:val="24"/>
              </w:rPr>
              <w:t xml:space="preserve"> </w:t>
            </w:r>
            <w:r>
              <w:rPr>
                <w:sz w:val="24"/>
              </w:rPr>
              <w:t>başkalarına</w:t>
            </w:r>
            <w:r>
              <w:rPr>
                <w:spacing w:val="-2"/>
                <w:sz w:val="24"/>
              </w:rPr>
              <w:t xml:space="preserve"> </w:t>
            </w:r>
            <w:r>
              <w:rPr>
                <w:sz w:val="24"/>
              </w:rPr>
              <w:t>karşı</w:t>
            </w:r>
            <w:r>
              <w:rPr>
                <w:spacing w:val="-64"/>
                <w:sz w:val="24"/>
              </w:rPr>
              <w:t xml:space="preserve"> </w:t>
            </w:r>
            <w:r>
              <w:rPr>
                <w:sz w:val="24"/>
              </w:rPr>
              <w:t>tutum önemlidir,</w:t>
            </w:r>
          </w:p>
        </w:tc>
      </w:tr>
      <w:tr w:rsidR="00FD4709" w14:paraId="27340B5B" w14:textId="77777777" w:rsidTr="00122ED4">
        <w:trPr>
          <w:trHeight w:val="366"/>
        </w:trPr>
        <w:tc>
          <w:tcPr>
            <w:tcW w:w="1078" w:type="dxa"/>
          </w:tcPr>
          <w:p w14:paraId="6BC97EC4" w14:textId="77777777" w:rsidR="00FD4709" w:rsidRDefault="00FD4709" w:rsidP="00122ED4">
            <w:pPr>
              <w:pStyle w:val="TableParagraph"/>
              <w:spacing w:line="262" w:lineRule="exact"/>
              <w:ind w:left="146"/>
              <w:rPr>
                <w:sz w:val="24"/>
              </w:rPr>
            </w:pPr>
            <w:r>
              <w:rPr>
                <w:sz w:val="24"/>
              </w:rPr>
              <w:t>VII-B.5</w:t>
            </w:r>
          </w:p>
        </w:tc>
        <w:tc>
          <w:tcPr>
            <w:tcW w:w="11824" w:type="dxa"/>
          </w:tcPr>
          <w:p w14:paraId="2C111A8B" w14:textId="77777777" w:rsidR="00FD4709" w:rsidRDefault="00FD4709" w:rsidP="00122ED4">
            <w:pPr>
              <w:pStyle w:val="TableParagraph"/>
              <w:spacing w:line="262" w:lineRule="exact"/>
              <w:rPr>
                <w:sz w:val="24"/>
              </w:rPr>
            </w:pPr>
            <w:r>
              <w:rPr>
                <w:sz w:val="24"/>
              </w:rPr>
              <w:t>Kaynaklar</w:t>
            </w:r>
            <w:r>
              <w:rPr>
                <w:spacing w:val="-3"/>
                <w:sz w:val="24"/>
              </w:rPr>
              <w:t xml:space="preserve"> </w:t>
            </w:r>
            <w:r>
              <w:rPr>
                <w:sz w:val="24"/>
              </w:rPr>
              <w:t>sınırsız</w:t>
            </w:r>
            <w:r>
              <w:rPr>
                <w:spacing w:val="-4"/>
                <w:sz w:val="24"/>
              </w:rPr>
              <w:t xml:space="preserve"> </w:t>
            </w:r>
            <w:r>
              <w:rPr>
                <w:sz w:val="24"/>
              </w:rPr>
              <w:t>değildir</w:t>
            </w:r>
            <w:r>
              <w:rPr>
                <w:spacing w:val="-4"/>
                <w:sz w:val="24"/>
              </w:rPr>
              <w:t xml:space="preserve"> </w:t>
            </w:r>
            <w:r>
              <w:rPr>
                <w:sz w:val="24"/>
              </w:rPr>
              <w:t>ve</w:t>
            </w:r>
            <w:r>
              <w:rPr>
                <w:spacing w:val="-1"/>
                <w:sz w:val="24"/>
              </w:rPr>
              <w:t xml:space="preserve"> </w:t>
            </w:r>
            <w:r>
              <w:rPr>
                <w:sz w:val="24"/>
              </w:rPr>
              <w:t>sorumlu</w:t>
            </w:r>
            <w:r>
              <w:rPr>
                <w:spacing w:val="-2"/>
                <w:sz w:val="24"/>
              </w:rPr>
              <w:t xml:space="preserve"> </w:t>
            </w:r>
            <w:r>
              <w:rPr>
                <w:sz w:val="24"/>
              </w:rPr>
              <w:t>bir</w:t>
            </w:r>
            <w:r>
              <w:rPr>
                <w:spacing w:val="-4"/>
                <w:sz w:val="24"/>
              </w:rPr>
              <w:t xml:space="preserve"> </w:t>
            </w:r>
            <w:r>
              <w:rPr>
                <w:sz w:val="24"/>
              </w:rPr>
              <w:t>şekilde</w:t>
            </w:r>
            <w:r>
              <w:rPr>
                <w:spacing w:val="2"/>
                <w:sz w:val="24"/>
              </w:rPr>
              <w:t xml:space="preserve"> </w:t>
            </w:r>
            <w:r>
              <w:rPr>
                <w:sz w:val="24"/>
              </w:rPr>
              <w:t>kullanılması</w:t>
            </w:r>
            <w:r>
              <w:rPr>
                <w:spacing w:val="-4"/>
                <w:sz w:val="24"/>
              </w:rPr>
              <w:t xml:space="preserve"> </w:t>
            </w:r>
            <w:r>
              <w:rPr>
                <w:sz w:val="24"/>
              </w:rPr>
              <w:t>gerekir,</w:t>
            </w:r>
          </w:p>
        </w:tc>
      </w:tr>
      <w:tr w:rsidR="00FD4709" w14:paraId="66DF5481" w14:textId="77777777" w:rsidTr="00122ED4">
        <w:trPr>
          <w:trHeight w:val="367"/>
        </w:trPr>
        <w:tc>
          <w:tcPr>
            <w:tcW w:w="1078" w:type="dxa"/>
          </w:tcPr>
          <w:p w14:paraId="12A47921" w14:textId="77777777" w:rsidR="00FD4709" w:rsidRDefault="00FD4709" w:rsidP="00122ED4">
            <w:pPr>
              <w:pStyle w:val="TableParagraph"/>
              <w:ind w:left="0"/>
              <w:rPr>
                <w:rFonts w:ascii="Times New Roman"/>
                <w:sz w:val="24"/>
              </w:rPr>
            </w:pPr>
          </w:p>
        </w:tc>
        <w:tc>
          <w:tcPr>
            <w:tcW w:w="11824" w:type="dxa"/>
          </w:tcPr>
          <w:p w14:paraId="4AC79D03" w14:textId="77777777" w:rsidR="00FD4709" w:rsidRDefault="00FD4709" w:rsidP="00122ED4">
            <w:pPr>
              <w:pStyle w:val="TableParagraph"/>
              <w:ind w:left="0"/>
              <w:rPr>
                <w:rFonts w:ascii="Times New Roman"/>
                <w:sz w:val="24"/>
              </w:rPr>
            </w:pPr>
          </w:p>
        </w:tc>
      </w:tr>
    </w:tbl>
    <w:p w14:paraId="20B9BF98" w14:textId="77777777" w:rsidR="00FD4709" w:rsidRDefault="00FD4709" w:rsidP="00FD4709">
      <w:pPr>
        <w:rPr>
          <w:rFonts w:ascii="Times New Roman"/>
          <w:sz w:val="24"/>
        </w:rPr>
        <w:sectPr w:rsidR="00FD4709">
          <w:pgSz w:w="15840" w:h="12240" w:orient="landscape"/>
          <w:pgMar w:top="1140" w:right="1160" w:bottom="880" w:left="460" w:header="0" w:footer="688" w:gutter="0"/>
          <w:cols w:space="720"/>
        </w:sectPr>
      </w:pPr>
    </w:p>
    <w:tbl>
      <w:tblPr>
        <w:tblpPr w:leftFromText="180" w:rightFromText="180" w:tblpY="-4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11824"/>
      </w:tblGrid>
      <w:tr w:rsidR="00FD4709" w14:paraId="7F0C3BFD" w14:textId="77777777" w:rsidTr="00640A78">
        <w:trPr>
          <w:trHeight w:val="366"/>
        </w:trPr>
        <w:tc>
          <w:tcPr>
            <w:tcW w:w="1076" w:type="dxa"/>
          </w:tcPr>
          <w:p w14:paraId="10F7DED2" w14:textId="77777777" w:rsidR="00FD4709" w:rsidRDefault="00FD4709" w:rsidP="00640A78">
            <w:pPr>
              <w:pStyle w:val="TableParagraph"/>
              <w:spacing w:line="262" w:lineRule="exact"/>
              <w:ind w:left="125" w:right="100"/>
              <w:jc w:val="center"/>
              <w:rPr>
                <w:sz w:val="24"/>
              </w:rPr>
            </w:pPr>
            <w:r>
              <w:rPr>
                <w:sz w:val="24"/>
              </w:rPr>
              <w:lastRenderedPageBreak/>
              <w:t>VIII-B.4</w:t>
            </w:r>
          </w:p>
        </w:tc>
        <w:tc>
          <w:tcPr>
            <w:tcW w:w="11824" w:type="dxa"/>
          </w:tcPr>
          <w:p w14:paraId="102BE566" w14:textId="77777777" w:rsidR="00FD4709" w:rsidRDefault="00FD4709" w:rsidP="00640A78">
            <w:pPr>
              <w:pStyle w:val="TableParagraph"/>
              <w:spacing w:line="262" w:lineRule="exact"/>
              <w:rPr>
                <w:sz w:val="24"/>
              </w:rPr>
            </w:pPr>
            <w:r>
              <w:rPr>
                <w:sz w:val="24"/>
              </w:rPr>
              <w:t>Kültürel</w:t>
            </w:r>
            <w:r>
              <w:rPr>
                <w:spacing w:val="-2"/>
                <w:sz w:val="24"/>
              </w:rPr>
              <w:t xml:space="preserve"> </w:t>
            </w:r>
            <w:r>
              <w:rPr>
                <w:sz w:val="24"/>
              </w:rPr>
              <w:t>çeşitlilik,</w:t>
            </w:r>
            <w:r>
              <w:rPr>
                <w:spacing w:val="-2"/>
                <w:sz w:val="24"/>
              </w:rPr>
              <w:t xml:space="preserve"> </w:t>
            </w:r>
            <w:r>
              <w:rPr>
                <w:sz w:val="24"/>
              </w:rPr>
              <w:t>farklı</w:t>
            </w:r>
            <w:r>
              <w:rPr>
                <w:spacing w:val="-3"/>
                <w:sz w:val="24"/>
              </w:rPr>
              <w:t xml:space="preserve"> </w:t>
            </w:r>
            <w:r>
              <w:rPr>
                <w:sz w:val="24"/>
              </w:rPr>
              <w:t>kültür</w:t>
            </w:r>
            <w:r>
              <w:rPr>
                <w:spacing w:val="63"/>
                <w:sz w:val="24"/>
              </w:rPr>
              <w:t xml:space="preserve"> </w:t>
            </w:r>
            <w:r>
              <w:rPr>
                <w:sz w:val="24"/>
              </w:rPr>
              <w:t>kimlik</w:t>
            </w:r>
            <w:r>
              <w:rPr>
                <w:spacing w:val="63"/>
                <w:sz w:val="24"/>
              </w:rPr>
              <w:t xml:space="preserve"> </w:t>
            </w:r>
            <w:r>
              <w:rPr>
                <w:sz w:val="24"/>
              </w:rPr>
              <w:t>gelişimini</w:t>
            </w:r>
            <w:r>
              <w:rPr>
                <w:spacing w:val="-4"/>
                <w:sz w:val="24"/>
              </w:rPr>
              <w:t xml:space="preserve"> </w:t>
            </w:r>
            <w:r>
              <w:rPr>
                <w:sz w:val="24"/>
              </w:rPr>
              <w:t>etkiler,</w:t>
            </w:r>
          </w:p>
        </w:tc>
      </w:tr>
      <w:tr w:rsidR="00FD4709" w14:paraId="621FFAD6" w14:textId="77777777" w:rsidTr="00640A78">
        <w:trPr>
          <w:trHeight w:val="537"/>
        </w:trPr>
        <w:tc>
          <w:tcPr>
            <w:tcW w:w="1076" w:type="dxa"/>
          </w:tcPr>
          <w:p w14:paraId="1366531F" w14:textId="77777777" w:rsidR="00FD4709" w:rsidRDefault="00FD4709" w:rsidP="00640A78">
            <w:pPr>
              <w:pStyle w:val="TableParagraph"/>
              <w:spacing w:line="265" w:lineRule="exact"/>
              <w:ind w:left="125" w:right="100"/>
              <w:jc w:val="center"/>
              <w:rPr>
                <w:sz w:val="24"/>
              </w:rPr>
            </w:pPr>
            <w:r>
              <w:rPr>
                <w:sz w:val="24"/>
              </w:rPr>
              <w:t>VIII-B.5</w:t>
            </w:r>
          </w:p>
        </w:tc>
        <w:tc>
          <w:tcPr>
            <w:tcW w:w="11824" w:type="dxa"/>
          </w:tcPr>
          <w:p w14:paraId="578F89A0" w14:textId="77777777" w:rsidR="00FD4709" w:rsidRDefault="00FD4709" w:rsidP="00640A78">
            <w:pPr>
              <w:pStyle w:val="TableParagraph"/>
              <w:spacing w:line="261" w:lineRule="exact"/>
              <w:rPr>
                <w:sz w:val="24"/>
              </w:rPr>
            </w:pPr>
            <w:r>
              <w:rPr>
                <w:sz w:val="24"/>
              </w:rPr>
              <w:t>Kültürlerarası</w:t>
            </w:r>
            <w:r>
              <w:rPr>
                <w:spacing w:val="-5"/>
                <w:sz w:val="24"/>
              </w:rPr>
              <w:t xml:space="preserve"> </w:t>
            </w:r>
            <w:r>
              <w:rPr>
                <w:sz w:val="24"/>
              </w:rPr>
              <w:t>farklılıklar,</w:t>
            </w:r>
            <w:r>
              <w:rPr>
                <w:spacing w:val="-2"/>
                <w:sz w:val="24"/>
              </w:rPr>
              <w:t xml:space="preserve"> </w:t>
            </w:r>
            <w:r>
              <w:rPr>
                <w:sz w:val="24"/>
              </w:rPr>
              <w:t>öğrenmeyi</w:t>
            </w:r>
            <w:r>
              <w:rPr>
                <w:spacing w:val="-5"/>
                <w:sz w:val="24"/>
              </w:rPr>
              <w:t xml:space="preserve"> </w:t>
            </w:r>
            <w:r>
              <w:rPr>
                <w:sz w:val="24"/>
              </w:rPr>
              <w:t>geliştirmek</w:t>
            </w:r>
            <w:r>
              <w:rPr>
                <w:spacing w:val="-2"/>
                <w:sz w:val="24"/>
              </w:rPr>
              <w:t xml:space="preserve"> </w:t>
            </w:r>
            <w:r>
              <w:rPr>
                <w:sz w:val="24"/>
              </w:rPr>
              <w:t>için</w:t>
            </w:r>
            <w:r>
              <w:rPr>
                <w:spacing w:val="-2"/>
                <w:sz w:val="24"/>
              </w:rPr>
              <w:t xml:space="preserve"> </w:t>
            </w:r>
            <w:r>
              <w:rPr>
                <w:sz w:val="24"/>
              </w:rPr>
              <w:t>bir</w:t>
            </w:r>
            <w:r>
              <w:rPr>
                <w:spacing w:val="-4"/>
                <w:sz w:val="24"/>
              </w:rPr>
              <w:t xml:space="preserve"> </w:t>
            </w:r>
            <w:r>
              <w:rPr>
                <w:sz w:val="24"/>
              </w:rPr>
              <w:t>fırsattır,</w:t>
            </w:r>
            <w:r>
              <w:rPr>
                <w:spacing w:val="-2"/>
                <w:sz w:val="24"/>
              </w:rPr>
              <w:t xml:space="preserve"> </w:t>
            </w:r>
            <w:r>
              <w:rPr>
                <w:sz w:val="24"/>
              </w:rPr>
              <w:t>karşılıklı</w:t>
            </w:r>
            <w:r>
              <w:rPr>
                <w:spacing w:val="-3"/>
                <w:sz w:val="24"/>
              </w:rPr>
              <w:t xml:space="preserve"> </w:t>
            </w:r>
            <w:r>
              <w:rPr>
                <w:sz w:val="24"/>
              </w:rPr>
              <w:t>anlayış</w:t>
            </w:r>
            <w:r>
              <w:rPr>
                <w:spacing w:val="-2"/>
                <w:sz w:val="24"/>
              </w:rPr>
              <w:t xml:space="preserve"> </w:t>
            </w:r>
            <w:r>
              <w:rPr>
                <w:sz w:val="24"/>
              </w:rPr>
              <w:t>ve</w:t>
            </w:r>
            <w:r>
              <w:rPr>
                <w:spacing w:val="-2"/>
                <w:sz w:val="24"/>
              </w:rPr>
              <w:t xml:space="preserve"> </w:t>
            </w:r>
            <w:r>
              <w:rPr>
                <w:sz w:val="24"/>
              </w:rPr>
              <w:t>ilerlemeye</w:t>
            </w:r>
            <w:r>
              <w:rPr>
                <w:spacing w:val="-3"/>
                <w:sz w:val="24"/>
              </w:rPr>
              <w:t xml:space="preserve"> </w:t>
            </w:r>
            <w:r>
              <w:rPr>
                <w:sz w:val="24"/>
              </w:rPr>
              <w:t>potensiyali</w:t>
            </w:r>
          </w:p>
          <w:p w14:paraId="389FB643" w14:textId="77777777" w:rsidR="00FD4709" w:rsidRDefault="00FD4709" w:rsidP="00640A78">
            <w:pPr>
              <w:pStyle w:val="TableParagraph"/>
              <w:spacing w:line="257" w:lineRule="exact"/>
              <w:rPr>
                <w:sz w:val="24"/>
              </w:rPr>
            </w:pPr>
            <w:r>
              <w:rPr>
                <w:sz w:val="24"/>
              </w:rPr>
              <w:t>olarak</w:t>
            </w:r>
            <w:r>
              <w:rPr>
                <w:spacing w:val="-3"/>
                <w:sz w:val="24"/>
              </w:rPr>
              <w:t xml:space="preserve"> </w:t>
            </w:r>
            <w:r>
              <w:rPr>
                <w:sz w:val="24"/>
              </w:rPr>
              <w:t>görülmelidir,</w:t>
            </w:r>
          </w:p>
        </w:tc>
      </w:tr>
      <w:tr w:rsidR="00FD4709" w14:paraId="408705F6" w14:textId="77777777" w:rsidTr="00640A78">
        <w:trPr>
          <w:trHeight w:val="539"/>
        </w:trPr>
        <w:tc>
          <w:tcPr>
            <w:tcW w:w="1076" w:type="dxa"/>
          </w:tcPr>
          <w:p w14:paraId="7FE6BD0E" w14:textId="77777777" w:rsidR="00FD4709" w:rsidRDefault="00FD4709" w:rsidP="00640A78">
            <w:pPr>
              <w:pStyle w:val="TableParagraph"/>
              <w:spacing w:line="264" w:lineRule="exact"/>
              <w:ind w:left="125" w:right="100"/>
              <w:jc w:val="center"/>
              <w:rPr>
                <w:sz w:val="24"/>
              </w:rPr>
            </w:pPr>
            <w:r>
              <w:rPr>
                <w:sz w:val="24"/>
              </w:rPr>
              <w:t>VIII-B.6</w:t>
            </w:r>
          </w:p>
        </w:tc>
        <w:tc>
          <w:tcPr>
            <w:tcW w:w="11824" w:type="dxa"/>
          </w:tcPr>
          <w:p w14:paraId="51EFAFB5" w14:textId="77777777" w:rsidR="00FD4709" w:rsidRDefault="00FD4709" w:rsidP="00640A78">
            <w:pPr>
              <w:pStyle w:val="TableParagraph"/>
              <w:spacing w:line="261" w:lineRule="exact"/>
              <w:rPr>
                <w:sz w:val="24"/>
              </w:rPr>
            </w:pPr>
            <w:r>
              <w:rPr>
                <w:sz w:val="24"/>
              </w:rPr>
              <w:t>diğer</w:t>
            </w:r>
            <w:r>
              <w:rPr>
                <w:spacing w:val="-3"/>
                <w:sz w:val="24"/>
              </w:rPr>
              <w:t xml:space="preserve"> </w:t>
            </w:r>
            <w:r>
              <w:rPr>
                <w:sz w:val="24"/>
              </w:rPr>
              <w:t>kültürlere</w:t>
            </w:r>
            <w:r>
              <w:rPr>
                <w:spacing w:val="-2"/>
                <w:sz w:val="24"/>
              </w:rPr>
              <w:t xml:space="preserve"> </w:t>
            </w:r>
            <w:r>
              <w:rPr>
                <w:sz w:val="24"/>
              </w:rPr>
              <w:t>saygı</w:t>
            </w:r>
            <w:r>
              <w:rPr>
                <w:spacing w:val="-3"/>
                <w:sz w:val="24"/>
              </w:rPr>
              <w:t xml:space="preserve"> </w:t>
            </w:r>
            <w:r>
              <w:rPr>
                <w:sz w:val="24"/>
              </w:rPr>
              <w:t>duymak</w:t>
            </w:r>
            <w:r>
              <w:rPr>
                <w:spacing w:val="-5"/>
                <w:sz w:val="24"/>
              </w:rPr>
              <w:t xml:space="preserve"> </w:t>
            </w:r>
            <w:r>
              <w:rPr>
                <w:sz w:val="24"/>
              </w:rPr>
              <w:t>ve</w:t>
            </w:r>
            <w:r>
              <w:rPr>
                <w:spacing w:val="-1"/>
                <w:sz w:val="24"/>
              </w:rPr>
              <w:t xml:space="preserve"> </w:t>
            </w:r>
            <w:r>
              <w:rPr>
                <w:sz w:val="24"/>
              </w:rPr>
              <w:t>keşvetmek,</w:t>
            </w:r>
            <w:r>
              <w:rPr>
                <w:spacing w:val="-6"/>
                <w:sz w:val="24"/>
              </w:rPr>
              <w:t xml:space="preserve"> </w:t>
            </w:r>
            <w:r>
              <w:rPr>
                <w:sz w:val="24"/>
              </w:rPr>
              <w:t>kişinin</w:t>
            </w:r>
            <w:r>
              <w:rPr>
                <w:spacing w:val="-3"/>
                <w:sz w:val="24"/>
              </w:rPr>
              <w:t xml:space="preserve"> </w:t>
            </w:r>
            <w:r>
              <w:rPr>
                <w:sz w:val="24"/>
              </w:rPr>
              <w:t>kendi</w:t>
            </w:r>
            <w:r>
              <w:rPr>
                <w:spacing w:val="-3"/>
                <w:sz w:val="24"/>
              </w:rPr>
              <w:t xml:space="preserve"> </w:t>
            </w:r>
            <w:r>
              <w:rPr>
                <w:sz w:val="24"/>
              </w:rPr>
              <w:t>kültürüne</w:t>
            </w:r>
            <w:r>
              <w:rPr>
                <w:spacing w:val="-5"/>
                <w:sz w:val="24"/>
              </w:rPr>
              <w:t xml:space="preserve"> </w:t>
            </w:r>
            <w:r>
              <w:rPr>
                <w:sz w:val="24"/>
              </w:rPr>
              <w:t>başkaları</w:t>
            </w:r>
            <w:r>
              <w:rPr>
                <w:spacing w:val="-1"/>
                <w:sz w:val="24"/>
              </w:rPr>
              <w:t xml:space="preserve"> </w:t>
            </w:r>
            <w:r>
              <w:rPr>
                <w:sz w:val="24"/>
              </w:rPr>
              <w:t>tarafından</w:t>
            </w:r>
            <w:r>
              <w:rPr>
                <w:spacing w:val="-2"/>
                <w:sz w:val="24"/>
              </w:rPr>
              <w:t xml:space="preserve"> </w:t>
            </w:r>
            <w:r>
              <w:rPr>
                <w:sz w:val="24"/>
              </w:rPr>
              <w:t>saygı</w:t>
            </w:r>
            <w:r>
              <w:rPr>
                <w:spacing w:val="-3"/>
                <w:sz w:val="24"/>
              </w:rPr>
              <w:t xml:space="preserve"> </w:t>
            </w:r>
            <w:r>
              <w:rPr>
                <w:sz w:val="24"/>
              </w:rPr>
              <w:t>gösterilmesi</w:t>
            </w:r>
          </w:p>
          <w:p w14:paraId="733482B3" w14:textId="77777777" w:rsidR="00FD4709" w:rsidRDefault="00FD4709" w:rsidP="00640A78">
            <w:pPr>
              <w:pStyle w:val="TableParagraph"/>
              <w:spacing w:line="259" w:lineRule="exact"/>
              <w:rPr>
                <w:sz w:val="24"/>
              </w:rPr>
            </w:pPr>
            <w:r>
              <w:rPr>
                <w:sz w:val="24"/>
              </w:rPr>
              <w:t>sağlamasına</w:t>
            </w:r>
            <w:r>
              <w:rPr>
                <w:spacing w:val="-4"/>
                <w:sz w:val="24"/>
              </w:rPr>
              <w:t xml:space="preserve"> </w:t>
            </w:r>
            <w:r>
              <w:rPr>
                <w:sz w:val="24"/>
              </w:rPr>
              <w:t>katkıda</w:t>
            </w:r>
            <w:r>
              <w:rPr>
                <w:spacing w:val="-3"/>
                <w:sz w:val="24"/>
              </w:rPr>
              <w:t xml:space="preserve"> </w:t>
            </w:r>
            <w:r>
              <w:rPr>
                <w:sz w:val="24"/>
              </w:rPr>
              <w:t>bulunur.</w:t>
            </w:r>
          </w:p>
        </w:tc>
      </w:tr>
    </w:tbl>
    <w:p w14:paraId="120EF905" w14:textId="77777777" w:rsidR="00AA0408" w:rsidRDefault="00AA0408" w:rsidP="00AA0408">
      <w:pPr>
        <w:pStyle w:val="BodyText"/>
        <w:rPr>
          <w:sz w:val="20"/>
        </w:rPr>
      </w:pPr>
      <w:bookmarkStart w:id="1" w:name="_Hlk90332865"/>
    </w:p>
    <w:p w14:paraId="007A15A5" w14:textId="2DD2FBB4" w:rsidR="00AA0408" w:rsidRDefault="00AA0408" w:rsidP="00AA0408">
      <w:pPr>
        <w:pStyle w:val="BodyText"/>
        <w:rPr>
          <w:sz w:val="20"/>
        </w:rPr>
      </w:pPr>
      <w:r>
        <w:rPr>
          <w:noProof/>
          <w:sz w:val="20"/>
        </w:rPr>
        <mc:AlternateContent>
          <mc:Choice Requires="wps">
            <w:drawing>
              <wp:inline distT="0" distB="0" distL="0" distR="0" wp14:anchorId="5A0AA582" wp14:editId="779B0686">
                <wp:extent cx="8546465" cy="248920"/>
                <wp:effectExtent l="10160" t="7620" r="6350" b="101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6465" cy="248920"/>
                        </a:xfrm>
                        <a:prstGeom prst="rect">
                          <a:avLst/>
                        </a:prstGeom>
                        <a:solidFill>
                          <a:srgbClr val="2D5294"/>
                        </a:solidFill>
                        <a:ln w="6096">
                          <a:solidFill>
                            <a:srgbClr val="000000"/>
                          </a:solidFill>
                          <a:prstDash val="solid"/>
                          <a:miter lim="800000"/>
                          <a:headEnd/>
                          <a:tailEnd/>
                        </a:ln>
                      </wps:spPr>
                      <wps:txbx>
                        <w:txbxContent>
                          <w:p w14:paraId="6BF4C7B5" w14:textId="77777777" w:rsidR="00AA0408" w:rsidRDefault="00AA0408" w:rsidP="00AA0408">
                            <w:pPr>
                              <w:spacing w:before="18"/>
                              <w:ind w:left="576"/>
                              <w:rPr>
                                <w:b/>
                                <w:color w:val="000000"/>
                                <w:sz w:val="24"/>
                              </w:rPr>
                            </w:pPr>
                            <w:r>
                              <w:rPr>
                                <w:b/>
                                <w:color w:val="FFFFFF"/>
                                <w:sz w:val="24"/>
                              </w:rPr>
                              <w:t>ÖĞRENME</w:t>
                            </w:r>
                            <w:r>
                              <w:rPr>
                                <w:b/>
                                <w:color w:val="FFFFFF"/>
                                <w:spacing w:val="-6"/>
                                <w:sz w:val="24"/>
                              </w:rPr>
                              <w:t xml:space="preserve"> </w:t>
                            </w:r>
                            <w:r>
                              <w:rPr>
                                <w:b/>
                                <w:color w:val="FFFFFF"/>
                                <w:sz w:val="24"/>
                              </w:rPr>
                              <w:t>KAZANIMLARI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0AA582" id="Text Box 5" o:spid="_x0000_s1028" type="#_x0000_t202" style="width:672.9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" fillcolor="#2d5294" strokeweight=".48pt">
                <v:textbox inset="0,0,0,0">
                  <w:txbxContent>
                    <w:p w14:paraId="6BF4C7B5" w14:textId="77777777" w:rsidR="00AA0408" w:rsidRDefault="00AA0408" w:rsidP="00AA0408">
                      <w:pPr>
                        <w:spacing w:before="18"/>
                        <w:ind w:left="576"/>
                        <w:rPr>
                          <w:b/>
                          <w:color w:val="000000"/>
                          <w:sz w:val="24"/>
                        </w:rPr>
                      </w:pPr>
                      <w:r>
                        <w:rPr>
                          <w:b/>
                          <w:color w:val="FFFFFF"/>
                          <w:sz w:val="24"/>
                        </w:rPr>
                        <w:t>ÖĞRENME</w:t>
                      </w:r>
                      <w:r>
                        <w:rPr>
                          <w:b/>
                          <w:color w:val="FFFFFF"/>
                          <w:spacing w:val="-6"/>
                          <w:sz w:val="24"/>
                        </w:rPr>
                        <w:t xml:space="preserve"> </w:t>
                      </w:r>
                      <w:r>
                        <w:rPr>
                          <w:b/>
                          <w:color w:val="FFFFFF"/>
                          <w:sz w:val="24"/>
                        </w:rPr>
                        <w:t>KAZANIMLARI</w:t>
                      </w:r>
                    </w:p>
                  </w:txbxContent>
                </v:textbox>
                <w10:anchorlock/>
              </v:shape>
            </w:pict>
          </mc:Fallback>
        </mc:AlternateContent>
      </w:r>
    </w:p>
    <w:p w14:paraId="6F2C37CB" w14:textId="77777777" w:rsidR="00AA0408" w:rsidRDefault="00AA0408" w:rsidP="00AA0408">
      <w:pPr>
        <w:pStyle w:val="BodyText"/>
        <w:spacing w:before="10" w:after="1"/>
        <w:rPr>
          <w:b/>
          <w:i/>
          <w:sz w:val="7"/>
        </w:rPr>
      </w:pPr>
    </w:p>
    <w:tbl>
      <w:tblPr>
        <w:tblW w:w="139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2880"/>
        <w:gridCol w:w="1403"/>
        <w:gridCol w:w="993"/>
        <w:gridCol w:w="6694"/>
        <w:gridCol w:w="994"/>
      </w:tblGrid>
      <w:tr w:rsidR="00AA0408" w14:paraId="5627BE8E" w14:textId="77777777" w:rsidTr="00640A78">
        <w:trPr>
          <w:gridBefore w:val="1"/>
          <w:wBefore w:w="990" w:type="dxa"/>
          <w:trHeight w:val="580"/>
        </w:trPr>
        <w:tc>
          <w:tcPr>
            <w:tcW w:w="12964" w:type="dxa"/>
            <w:gridSpan w:val="5"/>
            <w:shd w:val="clear" w:color="auto" w:fill="D9E0F3"/>
          </w:tcPr>
          <w:p w14:paraId="30D7A0B6" w14:textId="2638D05B" w:rsidR="00AA0408" w:rsidRDefault="00AA0408" w:rsidP="00122ED4">
            <w:pPr>
              <w:pStyle w:val="TableParagraph"/>
              <w:spacing w:before="19" w:line="272" w:lineRule="exact"/>
              <w:ind w:left="113"/>
              <w:rPr>
                <w:b/>
                <w:sz w:val="24"/>
              </w:rPr>
            </w:pPr>
            <w:r>
              <w:rPr>
                <w:sz w:val="24"/>
              </w:rPr>
              <w:t>Konu</w:t>
            </w:r>
            <w:r>
              <w:rPr>
                <w:spacing w:val="-2"/>
                <w:sz w:val="24"/>
              </w:rPr>
              <w:t xml:space="preserve"> </w:t>
            </w:r>
            <w:r>
              <w:rPr>
                <w:sz w:val="24"/>
              </w:rPr>
              <w:t>:</w:t>
            </w:r>
            <w:r>
              <w:rPr>
                <w:spacing w:val="1"/>
                <w:sz w:val="24"/>
              </w:rPr>
              <w:t xml:space="preserve"> </w:t>
            </w:r>
            <w:r>
              <w:rPr>
                <w:b/>
                <w:sz w:val="24"/>
              </w:rPr>
              <w:t>Toplum ve birey</w:t>
            </w:r>
          </w:p>
          <w:p w14:paraId="5B3D3504" w14:textId="1BD8F942" w:rsidR="00AA0408" w:rsidRDefault="00AA0408" w:rsidP="00122ED4">
            <w:pPr>
              <w:pStyle w:val="TableParagraph"/>
              <w:spacing w:line="269" w:lineRule="exact"/>
              <w:ind w:left="206"/>
              <w:rPr>
                <w:sz w:val="24"/>
              </w:rPr>
            </w:pPr>
            <w:r>
              <w:rPr>
                <w:rFonts w:ascii="Calibri" w:hAnsi="Calibri"/>
              </w:rPr>
              <w:t>Toplam</w:t>
            </w:r>
            <w:r>
              <w:rPr>
                <w:rFonts w:ascii="Calibri" w:hAnsi="Calibri"/>
                <w:spacing w:val="-4"/>
              </w:rPr>
              <w:t xml:space="preserve"> </w:t>
            </w:r>
            <w:r>
              <w:rPr>
                <w:rFonts w:ascii="Calibri" w:hAnsi="Calibri"/>
              </w:rPr>
              <w:t>ders</w:t>
            </w:r>
            <w:r>
              <w:rPr>
                <w:rFonts w:ascii="Calibri" w:hAnsi="Calibri"/>
                <w:spacing w:val="-2"/>
              </w:rPr>
              <w:t xml:space="preserve"> </w:t>
            </w:r>
            <w:r>
              <w:rPr>
                <w:rFonts w:ascii="Calibri" w:hAnsi="Calibri"/>
              </w:rPr>
              <w:t>sayısı:</w:t>
            </w:r>
            <w:r>
              <w:rPr>
                <w:rFonts w:ascii="Calibri" w:hAnsi="Calibri"/>
                <w:spacing w:val="48"/>
              </w:rPr>
              <w:t xml:space="preserve"> </w:t>
            </w:r>
            <w:r>
              <w:rPr>
                <w:sz w:val="24"/>
              </w:rPr>
              <w:t>29</w:t>
            </w:r>
          </w:p>
        </w:tc>
      </w:tr>
      <w:tr w:rsidR="00AA0408" w14:paraId="2DA7526E" w14:textId="77777777" w:rsidTr="00640A78">
        <w:trPr>
          <w:gridBefore w:val="1"/>
          <w:wBefore w:w="990" w:type="dxa"/>
          <w:trHeight w:val="2517"/>
        </w:trPr>
        <w:tc>
          <w:tcPr>
            <w:tcW w:w="12964" w:type="dxa"/>
            <w:gridSpan w:val="5"/>
          </w:tcPr>
          <w:p w14:paraId="4DC64133" w14:textId="77777777" w:rsidR="00AA0408" w:rsidRDefault="00AA0408" w:rsidP="00122ED4">
            <w:pPr>
              <w:pStyle w:val="TableParagraph"/>
              <w:spacing w:line="256" w:lineRule="exact"/>
              <w:ind w:left="113"/>
              <w:rPr>
                <w:sz w:val="24"/>
              </w:rPr>
            </w:pPr>
            <w:r>
              <w:rPr>
                <w:sz w:val="24"/>
              </w:rPr>
              <w:t>Kazanımlar:</w:t>
            </w:r>
          </w:p>
          <w:p w14:paraId="49C025C8" w14:textId="3FB9CFBA" w:rsidR="00AA0408" w:rsidRDefault="00AA0408" w:rsidP="00122ED4">
            <w:pPr>
              <w:pStyle w:val="TableParagraph"/>
              <w:spacing w:line="270" w:lineRule="exact"/>
              <w:ind w:left="113"/>
              <w:rPr>
                <w:sz w:val="24"/>
              </w:rPr>
            </w:pPr>
            <w:r>
              <w:rPr>
                <w:sz w:val="24"/>
              </w:rPr>
              <w:t>Öğrenci şunları</w:t>
            </w:r>
            <w:r>
              <w:rPr>
                <w:spacing w:val="60"/>
                <w:sz w:val="24"/>
              </w:rPr>
              <w:t xml:space="preserve"> </w:t>
            </w:r>
            <w:r>
              <w:rPr>
                <w:sz w:val="24"/>
              </w:rPr>
              <w:t>yapabilecektir:</w:t>
            </w:r>
          </w:p>
          <w:p w14:paraId="6B7644D7" w14:textId="77777777" w:rsidR="00AA0408" w:rsidRDefault="00AA0408" w:rsidP="00283FA2">
            <w:pPr>
              <w:pStyle w:val="TableParagraph"/>
              <w:numPr>
                <w:ilvl w:val="0"/>
                <w:numId w:val="16"/>
              </w:numPr>
              <w:tabs>
                <w:tab w:val="left" w:pos="634"/>
              </w:tabs>
              <w:spacing w:before="5"/>
              <w:ind w:hanging="361"/>
              <w:rPr>
                <w:sz w:val="24"/>
              </w:rPr>
            </w:pPr>
            <w:r>
              <w:rPr>
                <w:sz w:val="24"/>
              </w:rPr>
              <w:t>gerçek/samimi</w:t>
            </w:r>
            <w:r>
              <w:rPr>
                <w:spacing w:val="-4"/>
                <w:sz w:val="24"/>
              </w:rPr>
              <w:t xml:space="preserve"> </w:t>
            </w:r>
            <w:r>
              <w:rPr>
                <w:sz w:val="24"/>
              </w:rPr>
              <w:t>dostluk</w:t>
            </w:r>
            <w:r>
              <w:rPr>
                <w:spacing w:val="-4"/>
                <w:sz w:val="24"/>
              </w:rPr>
              <w:t xml:space="preserve"> </w:t>
            </w:r>
            <w:r>
              <w:rPr>
                <w:sz w:val="24"/>
              </w:rPr>
              <w:t>ile</w:t>
            </w:r>
            <w:r>
              <w:rPr>
                <w:spacing w:val="-2"/>
                <w:sz w:val="24"/>
              </w:rPr>
              <w:t xml:space="preserve"> </w:t>
            </w:r>
            <w:r>
              <w:rPr>
                <w:sz w:val="24"/>
              </w:rPr>
              <w:t>faydalı</w:t>
            </w:r>
            <w:r>
              <w:rPr>
                <w:spacing w:val="-4"/>
                <w:sz w:val="24"/>
              </w:rPr>
              <w:t xml:space="preserve"> </w:t>
            </w:r>
            <w:r>
              <w:rPr>
                <w:sz w:val="24"/>
              </w:rPr>
              <w:t>dostluk</w:t>
            </w:r>
            <w:r>
              <w:rPr>
                <w:spacing w:val="-2"/>
                <w:sz w:val="24"/>
              </w:rPr>
              <w:t xml:space="preserve"> </w:t>
            </w:r>
            <w:r>
              <w:rPr>
                <w:sz w:val="24"/>
              </w:rPr>
              <w:t>arasında</w:t>
            </w:r>
            <w:r>
              <w:rPr>
                <w:spacing w:val="-4"/>
                <w:sz w:val="24"/>
              </w:rPr>
              <w:t xml:space="preserve"> </w:t>
            </w:r>
            <w:r>
              <w:rPr>
                <w:sz w:val="24"/>
              </w:rPr>
              <w:t>ayrım</w:t>
            </w:r>
            <w:r>
              <w:rPr>
                <w:spacing w:val="-4"/>
                <w:sz w:val="24"/>
              </w:rPr>
              <w:t xml:space="preserve"> </w:t>
            </w:r>
            <w:r>
              <w:rPr>
                <w:sz w:val="24"/>
              </w:rPr>
              <w:t>yapar,</w:t>
            </w:r>
          </w:p>
          <w:p w14:paraId="333BEE7B" w14:textId="77777777" w:rsidR="00AA0408" w:rsidRDefault="00AA0408" w:rsidP="00283FA2">
            <w:pPr>
              <w:pStyle w:val="TableParagraph"/>
              <w:numPr>
                <w:ilvl w:val="0"/>
                <w:numId w:val="16"/>
              </w:numPr>
              <w:tabs>
                <w:tab w:val="left" w:pos="634"/>
              </w:tabs>
              <w:ind w:hanging="361"/>
              <w:rPr>
                <w:sz w:val="24"/>
              </w:rPr>
            </w:pPr>
            <w:r>
              <w:rPr>
                <w:sz w:val="24"/>
              </w:rPr>
              <w:t>İstenmeyen</w:t>
            </w:r>
            <w:r>
              <w:rPr>
                <w:spacing w:val="-3"/>
                <w:sz w:val="24"/>
              </w:rPr>
              <w:t xml:space="preserve"> </w:t>
            </w:r>
            <w:r>
              <w:rPr>
                <w:sz w:val="24"/>
              </w:rPr>
              <w:t>sonuçlara</w:t>
            </w:r>
            <w:r>
              <w:rPr>
                <w:spacing w:val="-4"/>
                <w:sz w:val="24"/>
              </w:rPr>
              <w:t xml:space="preserve"> </w:t>
            </w:r>
            <w:r>
              <w:rPr>
                <w:sz w:val="24"/>
              </w:rPr>
              <w:t>yol</w:t>
            </w:r>
            <w:r>
              <w:rPr>
                <w:spacing w:val="-3"/>
                <w:sz w:val="24"/>
              </w:rPr>
              <w:t xml:space="preserve"> </w:t>
            </w:r>
            <w:r>
              <w:rPr>
                <w:sz w:val="24"/>
              </w:rPr>
              <w:t>açan</w:t>
            </w:r>
            <w:r>
              <w:rPr>
                <w:spacing w:val="-2"/>
                <w:sz w:val="24"/>
              </w:rPr>
              <w:t xml:space="preserve"> </w:t>
            </w:r>
            <w:r>
              <w:rPr>
                <w:sz w:val="24"/>
              </w:rPr>
              <w:t>grup</w:t>
            </w:r>
            <w:r>
              <w:rPr>
                <w:spacing w:val="-3"/>
                <w:sz w:val="24"/>
              </w:rPr>
              <w:t xml:space="preserve"> </w:t>
            </w:r>
            <w:r>
              <w:rPr>
                <w:sz w:val="24"/>
              </w:rPr>
              <w:t>baskısı</w:t>
            </w:r>
            <w:r>
              <w:rPr>
                <w:spacing w:val="-2"/>
                <w:sz w:val="24"/>
              </w:rPr>
              <w:t xml:space="preserve"> </w:t>
            </w:r>
            <w:r>
              <w:rPr>
                <w:sz w:val="24"/>
              </w:rPr>
              <w:t>ve</w:t>
            </w:r>
            <w:r>
              <w:rPr>
                <w:spacing w:val="4"/>
                <w:sz w:val="24"/>
              </w:rPr>
              <w:t xml:space="preserve"> </w:t>
            </w:r>
            <w:r>
              <w:rPr>
                <w:sz w:val="24"/>
              </w:rPr>
              <w:t>uygunsuz</w:t>
            </w:r>
            <w:r>
              <w:rPr>
                <w:spacing w:val="-3"/>
                <w:sz w:val="24"/>
              </w:rPr>
              <w:t xml:space="preserve"> </w:t>
            </w:r>
            <w:r>
              <w:rPr>
                <w:sz w:val="24"/>
              </w:rPr>
              <w:t>davranışları</w:t>
            </w:r>
            <w:r>
              <w:rPr>
                <w:spacing w:val="62"/>
                <w:sz w:val="24"/>
              </w:rPr>
              <w:t xml:space="preserve"> </w:t>
            </w:r>
            <w:r>
              <w:rPr>
                <w:sz w:val="24"/>
              </w:rPr>
              <w:t>tanır,</w:t>
            </w:r>
          </w:p>
          <w:p w14:paraId="1D38C0A0" w14:textId="77777777" w:rsidR="00AA0408" w:rsidRDefault="00AA0408" w:rsidP="00283FA2">
            <w:pPr>
              <w:pStyle w:val="TableParagraph"/>
              <w:numPr>
                <w:ilvl w:val="0"/>
                <w:numId w:val="16"/>
              </w:numPr>
              <w:tabs>
                <w:tab w:val="left" w:pos="634"/>
              </w:tabs>
              <w:ind w:hanging="361"/>
              <w:rPr>
                <w:sz w:val="24"/>
              </w:rPr>
            </w:pPr>
            <w:r>
              <w:rPr>
                <w:sz w:val="24"/>
              </w:rPr>
              <w:t>verilen</w:t>
            </w:r>
            <w:r>
              <w:rPr>
                <w:spacing w:val="-2"/>
                <w:sz w:val="24"/>
              </w:rPr>
              <w:t xml:space="preserve"> </w:t>
            </w:r>
            <w:r>
              <w:rPr>
                <w:sz w:val="24"/>
              </w:rPr>
              <w:t>örneklerde</w:t>
            </w:r>
            <w:r>
              <w:rPr>
                <w:spacing w:val="-1"/>
                <w:sz w:val="24"/>
              </w:rPr>
              <w:t xml:space="preserve"> </w:t>
            </w:r>
            <w:r>
              <w:rPr>
                <w:sz w:val="24"/>
              </w:rPr>
              <w:t>(durumlarda),</w:t>
            </w:r>
            <w:r>
              <w:rPr>
                <w:spacing w:val="-3"/>
                <w:sz w:val="24"/>
              </w:rPr>
              <w:t xml:space="preserve"> </w:t>
            </w:r>
            <w:r>
              <w:rPr>
                <w:sz w:val="24"/>
              </w:rPr>
              <w:t>rüşvet</w:t>
            </w:r>
            <w:r>
              <w:rPr>
                <w:spacing w:val="-4"/>
                <w:sz w:val="24"/>
              </w:rPr>
              <w:t xml:space="preserve"> </w:t>
            </w:r>
            <w:r>
              <w:rPr>
                <w:sz w:val="24"/>
              </w:rPr>
              <w:t>ve</w:t>
            </w:r>
            <w:r>
              <w:rPr>
                <w:spacing w:val="-2"/>
                <w:sz w:val="24"/>
              </w:rPr>
              <w:t xml:space="preserve"> </w:t>
            </w:r>
            <w:r>
              <w:rPr>
                <w:sz w:val="24"/>
              </w:rPr>
              <w:t>yolsuzluğu</w:t>
            </w:r>
            <w:r>
              <w:rPr>
                <w:spacing w:val="-4"/>
                <w:sz w:val="24"/>
              </w:rPr>
              <w:t xml:space="preserve"> </w:t>
            </w:r>
            <w:r>
              <w:rPr>
                <w:sz w:val="24"/>
              </w:rPr>
              <w:t>tanır</w:t>
            </w:r>
            <w:r>
              <w:rPr>
                <w:spacing w:val="-3"/>
                <w:sz w:val="24"/>
              </w:rPr>
              <w:t xml:space="preserve"> </w:t>
            </w:r>
            <w:r>
              <w:rPr>
                <w:sz w:val="24"/>
              </w:rPr>
              <w:t>ve</w:t>
            </w:r>
            <w:r>
              <w:rPr>
                <w:spacing w:val="-3"/>
                <w:sz w:val="24"/>
              </w:rPr>
              <w:t xml:space="preserve"> </w:t>
            </w:r>
            <w:r>
              <w:rPr>
                <w:sz w:val="24"/>
              </w:rPr>
              <w:t>bunların</w:t>
            </w:r>
            <w:r>
              <w:rPr>
                <w:spacing w:val="-2"/>
                <w:sz w:val="24"/>
              </w:rPr>
              <w:t xml:space="preserve"> </w:t>
            </w:r>
            <w:r>
              <w:rPr>
                <w:sz w:val="24"/>
              </w:rPr>
              <w:t>önlenmesi</w:t>
            </w:r>
            <w:r>
              <w:rPr>
                <w:spacing w:val="-3"/>
                <w:sz w:val="24"/>
              </w:rPr>
              <w:t xml:space="preserve"> </w:t>
            </w:r>
            <w:r>
              <w:rPr>
                <w:sz w:val="24"/>
              </w:rPr>
              <w:t>için</w:t>
            </w:r>
            <w:r>
              <w:rPr>
                <w:spacing w:val="-4"/>
                <w:sz w:val="24"/>
              </w:rPr>
              <w:t xml:space="preserve"> </w:t>
            </w:r>
            <w:r>
              <w:rPr>
                <w:sz w:val="24"/>
              </w:rPr>
              <w:t>örnekler</w:t>
            </w:r>
            <w:r>
              <w:rPr>
                <w:spacing w:val="-4"/>
                <w:sz w:val="24"/>
              </w:rPr>
              <w:t xml:space="preserve"> </w:t>
            </w:r>
            <w:r>
              <w:rPr>
                <w:sz w:val="24"/>
              </w:rPr>
              <w:t>verir,</w:t>
            </w:r>
          </w:p>
          <w:p w14:paraId="254268BB" w14:textId="77777777" w:rsidR="00AA0408" w:rsidRDefault="00AA0408" w:rsidP="00283FA2">
            <w:pPr>
              <w:pStyle w:val="TableParagraph"/>
              <w:numPr>
                <w:ilvl w:val="0"/>
                <w:numId w:val="16"/>
              </w:numPr>
              <w:tabs>
                <w:tab w:val="left" w:pos="634"/>
              </w:tabs>
              <w:ind w:right="3372"/>
              <w:rPr>
                <w:sz w:val="24"/>
              </w:rPr>
            </w:pPr>
            <w:r>
              <w:rPr>
                <w:sz w:val="24"/>
              </w:rPr>
              <w:t>cinsiyete</w:t>
            </w:r>
            <w:r>
              <w:rPr>
                <w:spacing w:val="-4"/>
                <w:sz w:val="24"/>
              </w:rPr>
              <w:t xml:space="preserve"> </w:t>
            </w:r>
            <w:r>
              <w:rPr>
                <w:sz w:val="24"/>
              </w:rPr>
              <w:t>dayalı</w:t>
            </w:r>
            <w:r>
              <w:rPr>
                <w:spacing w:val="-4"/>
                <w:sz w:val="24"/>
              </w:rPr>
              <w:t xml:space="preserve"> </w:t>
            </w:r>
            <w:r>
              <w:rPr>
                <w:sz w:val="24"/>
              </w:rPr>
              <w:t>davranış</w:t>
            </w:r>
            <w:r>
              <w:rPr>
                <w:spacing w:val="-3"/>
                <w:sz w:val="24"/>
              </w:rPr>
              <w:t xml:space="preserve"> </w:t>
            </w:r>
            <w:r>
              <w:rPr>
                <w:sz w:val="24"/>
              </w:rPr>
              <w:t>normlarına</w:t>
            </w:r>
            <w:r>
              <w:rPr>
                <w:spacing w:val="-4"/>
                <w:sz w:val="24"/>
              </w:rPr>
              <w:t xml:space="preserve"> </w:t>
            </w:r>
            <w:r>
              <w:rPr>
                <w:sz w:val="24"/>
              </w:rPr>
              <w:t>ve</w:t>
            </w:r>
            <w:r>
              <w:rPr>
                <w:spacing w:val="-1"/>
                <w:sz w:val="24"/>
              </w:rPr>
              <w:t xml:space="preserve"> </w:t>
            </w:r>
            <w:r>
              <w:rPr>
                <w:sz w:val="24"/>
              </w:rPr>
              <w:t>cinsiyete</w:t>
            </w:r>
            <w:r>
              <w:rPr>
                <w:spacing w:val="-4"/>
                <w:sz w:val="24"/>
              </w:rPr>
              <w:t xml:space="preserve"> </w:t>
            </w:r>
            <w:r>
              <w:rPr>
                <w:sz w:val="24"/>
              </w:rPr>
              <w:t>dayalı</w:t>
            </w:r>
            <w:r>
              <w:rPr>
                <w:spacing w:val="-5"/>
                <w:sz w:val="24"/>
              </w:rPr>
              <w:t xml:space="preserve"> </w:t>
            </w:r>
            <w:r>
              <w:rPr>
                <w:sz w:val="24"/>
              </w:rPr>
              <w:t>şiddete</w:t>
            </w:r>
            <w:r>
              <w:rPr>
                <w:spacing w:val="-3"/>
                <w:sz w:val="24"/>
              </w:rPr>
              <w:t xml:space="preserve"> </w:t>
            </w:r>
            <w:r>
              <w:rPr>
                <w:sz w:val="24"/>
              </w:rPr>
              <w:t>olumsuz</w:t>
            </w:r>
            <w:r>
              <w:rPr>
                <w:spacing w:val="-5"/>
                <w:sz w:val="24"/>
              </w:rPr>
              <w:t xml:space="preserve"> </w:t>
            </w:r>
            <w:r>
              <w:rPr>
                <w:sz w:val="24"/>
              </w:rPr>
              <w:t>değer</w:t>
            </w:r>
            <w:r>
              <w:rPr>
                <w:spacing w:val="-2"/>
                <w:sz w:val="24"/>
              </w:rPr>
              <w:t xml:space="preserve"> </w:t>
            </w:r>
            <w:r>
              <w:rPr>
                <w:sz w:val="24"/>
              </w:rPr>
              <w:t>verir,</w:t>
            </w:r>
            <w:r>
              <w:rPr>
                <w:spacing w:val="-64"/>
                <w:sz w:val="24"/>
              </w:rPr>
              <w:t xml:space="preserve"> </w:t>
            </w:r>
            <w:r>
              <w:rPr>
                <w:sz w:val="24"/>
              </w:rPr>
              <w:t>Öğrenci</w:t>
            </w:r>
            <w:r>
              <w:rPr>
                <w:spacing w:val="-1"/>
                <w:sz w:val="24"/>
              </w:rPr>
              <w:t xml:space="preserve"> </w:t>
            </w:r>
            <w:r>
              <w:rPr>
                <w:sz w:val="24"/>
              </w:rPr>
              <w:t>aşağıdakiler için</w:t>
            </w:r>
            <w:r>
              <w:rPr>
                <w:spacing w:val="-1"/>
                <w:sz w:val="24"/>
              </w:rPr>
              <w:t xml:space="preserve"> </w:t>
            </w:r>
            <w:r>
              <w:rPr>
                <w:sz w:val="24"/>
              </w:rPr>
              <w:t>beceriler</w:t>
            </w:r>
            <w:r>
              <w:rPr>
                <w:spacing w:val="-1"/>
                <w:sz w:val="24"/>
              </w:rPr>
              <w:t xml:space="preserve"> </w:t>
            </w:r>
            <w:r>
              <w:rPr>
                <w:sz w:val="24"/>
              </w:rPr>
              <w:t>geliştirecektir:</w:t>
            </w:r>
          </w:p>
          <w:p w14:paraId="7FB8A705" w14:textId="77777777" w:rsidR="00AA0408" w:rsidRDefault="00AA0408" w:rsidP="00283FA2">
            <w:pPr>
              <w:pStyle w:val="TableParagraph"/>
              <w:numPr>
                <w:ilvl w:val="0"/>
                <w:numId w:val="16"/>
              </w:numPr>
              <w:tabs>
                <w:tab w:val="left" w:pos="634"/>
              </w:tabs>
              <w:spacing w:before="22"/>
              <w:ind w:hanging="361"/>
              <w:rPr>
                <w:sz w:val="24"/>
              </w:rPr>
            </w:pPr>
            <w:r>
              <w:rPr>
                <w:sz w:val="24"/>
              </w:rPr>
              <w:t>toplumsal</w:t>
            </w:r>
            <w:r>
              <w:rPr>
                <w:spacing w:val="-4"/>
                <w:sz w:val="24"/>
              </w:rPr>
              <w:t xml:space="preserve"> </w:t>
            </w:r>
            <w:r>
              <w:rPr>
                <w:sz w:val="24"/>
              </w:rPr>
              <w:t>baskılara</w:t>
            </w:r>
            <w:r>
              <w:rPr>
                <w:spacing w:val="-4"/>
                <w:sz w:val="24"/>
              </w:rPr>
              <w:t xml:space="preserve"> </w:t>
            </w:r>
            <w:r>
              <w:rPr>
                <w:sz w:val="24"/>
              </w:rPr>
              <w:t>direnç</w:t>
            </w:r>
            <w:r>
              <w:rPr>
                <w:spacing w:val="2"/>
                <w:sz w:val="24"/>
              </w:rPr>
              <w:t xml:space="preserve"> </w:t>
            </w:r>
            <w:r>
              <w:rPr>
                <w:sz w:val="24"/>
              </w:rPr>
              <w:t>,</w:t>
            </w:r>
          </w:p>
          <w:p w14:paraId="69EC69E4" w14:textId="77777777" w:rsidR="00AA0408" w:rsidRDefault="00AA0408" w:rsidP="00283FA2">
            <w:pPr>
              <w:pStyle w:val="TableParagraph"/>
              <w:numPr>
                <w:ilvl w:val="0"/>
                <w:numId w:val="16"/>
              </w:numPr>
              <w:tabs>
                <w:tab w:val="left" w:pos="634"/>
              </w:tabs>
              <w:ind w:hanging="361"/>
              <w:rPr>
                <w:sz w:val="24"/>
              </w:rPr>
            </w:pPr>
            <w:r>
              <w:rPr>
                <w:sz w:val="24"/>
              </w:rPr>
              <w:t>stereotip</w:t>
            </w:r>
            <w:r>
              <w:rPr>
                <w:spacing w:val="-4"/>
                <w:sz w:val="24"/>
              </w:rPr>
              <w:t xml:space="preserve"> </w:t>
            </w:r>
            <w:r>
              <w:rPr>
                <w:sz w:val="24"/>
              </w:rPr>
              <w:t>ve</w:t>
            </w:r>
            <w:r>
              <w:rPr>
                <w:spacing w:val="-3"/>
                <w:sz w:val="24"/>
              </w:rPr>
              <w:t xml:space="preserve"> </w:t>
            </w:r>
            <w:r>
              <w:rPr>
                <w:sz w:val="24"/>
              </w:rPr>
              <w:t>önyargılar,</w:t>
            </w:r>
            <w:r>
              <w:rPr>
                <w:spacing w:val="62"/>
                <w:sz w:val="24"/>
              </w:rPr>
              <w:t xml:space="preserve"> </w:t>
            </w:r>
            <w:r>
              <w:rPr>
                <w:sz w:val="24"/>
              </w:rPr>
              <w:t>toplumsal cinsiyete</w:t>
            </w:r>
            <w:r>
              <w:rPr>
                <w:spacing w:val="-2"/>
                <w:sz w:val="24"/>
              </w:rPr>
              <w:t xml:space="preserve"> </w:t>
            </w:r>
            <w:r>
              <w:rPr>
                <w:sz w:val="24"/>
              </w:rPr>
              <w:t>dayalı</w:t>
            </w:r>
            <w:r>
              <w:rPr>
                <w:spacing w:val="-3"/>
                <w:sz w:val="24"/>
              </w:rPr>
              <w:t xml:space="preserve"> </w:t>
            </w:r>
            <w:r>
              <w:rPr>
                <w:sz w:val="24"/>
              </w:rPr>
              <w:t>şiddeti</w:t>
            </w:r>
            <w:r>
              <w:rPr>
                <w:spacing w:val="-2"/>
                <w:sz w:val="24"/>
              </w:rPr>
              <w:t xml:space="preserve"> </w:t>
            </w:r>
            <w:r>
              <w:rPr>
                <w:sz w:val="24"/>
              </w:rPr>
              <w:t>tanır ve</w:t>
            </w:r>
            <w:r>
              <w:rPr>
                <w:spacing w:val="-1"/>
                <w:sz w:val="24"/>
              </w:rPr>
              <w:t xml:space="preserve"> </w:t>
            </w:r>
            <w:r>
              <w:rPr>
                <w:sz w:val="24"/>
              </w:rPr>
              <w:t>tepki</w:t>
            </w:r>
            <w:r>
              <w:rPr>
                <w:spacing w:val="-2"/>
                <w:sz w:val="24"/>
              </w:rPr>
              <w:t xml:space="preserve"> </w:t>
            </w:r>
            <w:r>
              <w:rPr>
                <w:sz w:val="24"/>
              </w:rPr>
              <w:t>verir.</w:t>
            </w:r>
          </w:p>
        </w:tc>
      </w:tr>
      <w:tr w:rsidR="00AA0408" w14:paraId="311A123F" w14:textId="77777777" w:rsidTr="00640A78">
        <w:trPr>
          <w:gridBefore w:val="1"/>
          <w:wBefore w:w="990" w:type="dxa"/>
          <w:trHeight w:val="328"/>
        </w:trPr>
        <w:tc>
          <w:tcPr>
            <w:tcW w:w="5276" w:type="dxa"/>
            <w:gridSpan w:val="3"/>
            <w:tcBorders>
              <w:bottom w:val="dashSmallGap" w:sz="4" w:space="0" w:color="000000"/>
            </w:tcBorders>
          </w:tcPr>
          <w:p w14:paraId="07121072" w14:textId="77777777" w:rsidR="00AA0408" w:rsidRDefault="00AA0408" w:rsidP="00122ED4">
            <w:pPr>
              <w:pStyle w:val="TableParagraph"/>
              <w:spacing w:line="262" w:lineRule="exact"/>
              <w:ind w:left="67"/>
              <w:rPr>
                <w:b/>
                <w:sz w:val="24"/>
              </w:rPr>
            </w:pPr>
            <w:r>
              <w:rPr>
                <w:b/>
                <w:sz w:val="24"/>
              </w:rPr>
              <w:t>Temalar</w:t>
            </w:r>
            <w:r>
              <w:rPr>
                <w:b/>
                <w:spacing w:val="-3"/>
                <w:sz w:val="24"/>
              </w:rPr>
              <w:t xml:space="preserve"> </w:t>
            </w:r>
            <w:r>
              <w:rPr>
                <w:b/>
                <w:sz w:val="24"/>
              </w:rPr>
              <w:t>(ve</w:t>
            </w:r>
            <w:r>
              <w:rPr>
                <w:b/>
                <w:spacing w:val="-3"/>
                <w:sz w:val="24"/>
              </w:rPr>
              <w:t xml:space="preserve"> </w:t>
            </w:r>
            <w:r>
              <w:rPr>
                <w:b/>
                <w:sz w:val="24"/>
              </w:rPr>
              <w:t>kavramlar):</w:t>
            </w:r>
          </w:p>
        </w:tc>
        <w:tc>
          <w:tcPr>
            <w:tcW w:w="7688" w:type="dxa"/>
            <w:gridSpan w:val="2"/>
            <w:tcBorders>
              <w:bottom w:val="dashSmallGap" w:sz="4" w:space="0" w:color="000000"/>
            </w:tcBorders>
          </w:tcPr>
          <w:p w14:paraId="5B0D87A8" w14:textId="77777777" w:rsidR="00AA0408" w:rsidRDefault="00AA0408" w:rsidP="00122ED4">
            <w:pPr>
              <w:pStyle w:val="TableParagraph"/>
              <w:spacing w:before="24"/>
              <w:rPr>
                <w:b/>
                <w:sz w:val="24"/>
              </w:rPr>
            </w:pPr>
            <w:r>
              <w:rPr>
                <w:b/>
                <w:sz w:val="24"/>
              </w:rPr>
              <w:t>Ölçme</w:t>
            </w:r>
            <w:r>
              <w:rPr>
                <w:b/>
                <w:spacing w:val="-6"/>
                <w:sz w:val="24"/>
              </w:rPr>
              <w:t xml:space="preserve"> </w:t>
            </w:r>
            <w:r>
              <w:rPr>
                <w:b/>
                <w:sz w:val="24"/>
              </w:rPr>
              <w:t>ve</w:t>
            </w:r>
            <w:r>
              <w:rPr>
                <w:b/>
                <w:spacing w:val="-5"/>
                <w:sz w:val="24"/>
              </w:rPr>
              <w:t xml:space="preserve"> </w:t>
            </w:r>
            <w:r>
              <w:rPr>
                <w:b/>
                <w:sz w:val="24"/>
              </w:rPr>
              <w:t>Değerlendirme</w:t>
            </w:r>
            <w:r>
              <w:rPr>
                <w:b/>
                <w:spacing w:val="-4"/>
                <w:sz w:val="24"/>
              </w:rPr>
              <w:t xml:space="preserve"> </w:t>
            </w:r>
            <w:r>
              <w:rPr>
                <w:b/>
                <w:sz w:val="24"/>
              </w:rPr>
              <w:t>Standartları:</w:t>
            </w:r>
          </w:p>
        </w:tc>
      </w:tr>
      <w:tr w:rsidR="00640A78" w14:paraId="0DB22685" w14:textId="77777777" w:rsidTr="00640A78">
        <w:trPr>
          <w:gridBefore w:val="1"/>
          <w:wBefore w:w="990" w:type="dxa"/>
          <w:trHeight w:val="2212"/>
        </w:trPr>
        <w:tc>
          <w:tcPr>
            <w:tcW w:w="5276" w:type="dxa"/>
            <w:gridSpan w:val="3"/>
            <w:tcBorders>
              <w:top w:val="dashSmallGap" w:sz="4" w:space="0" w:color="000000"/>
              <w:bottom w:val="dashSmallGap" w:sz="4" w:space="0" w:color="000000"/>
            </w:tcBorders>
          </w:tcPr>
          <w:p w14:paraId="111D0D38" w14:textId="77777777" w:rsidR="00640A78" w:rsidRPr="00640A78" w:rsidRDefault="00640A78" w:rsidP="00640A78">
            <w:pPr>
              <w:tabs>
                <w:tab w:val="left" w:pos="275"/>
              </w:tabs>
              <w:spacing w:after="120" w:line="240" w:lineRule="auto"/>
              <w:rPr>
                <w:rFonts w:cstheme="minorHAnsi"/>
                <w:color w:val="000000" w:themeColor="text1"/>
                <w:lang w:val="mk-MK"/>
              </w:rPr>
            </w:pPr>
            <w:r w:rsidRPr="00640A78">
              <w:rPr>
                <w:rFonts w:cstheme="minorHAnsi"/>
                <w:color w:val="000000" w:themeColor="text1"/>
                <w:lang w:val="mk-MK"/>
              </w:rPr>
              <w:t xml:space="preserve">• </w:t>
            </w:r>
            <w:r w:rsidRPr="00640A78">
              <w:rPr>
                <w:rFonts w:cstheme="minorHAnsi"/>
                <w:b/>
                <w:bCs/>
                <w:color w:val="000000" w:themeColor="text1"/>
                <w:lang w:val="mk-MK"/>
              </w:rPr>
              <w:t>Etik değerler</w:t>
            </w:r>
          </w:p>
          <w:p w14:paraId="503AC909" w14:textId="2290CB0D" w:rsidR="00640A78" w:rsidRDefault="00640A78" w:rsidP="00283FA2">
            <w:pPr>
              <w:pStyle w:val="TableParagraph"/>
              <w:numPr>
                <w:ilvl w:val="0"/>
                <w:numId w:val="15"/>
              </w:numPr>
              <w:tabs>
                <w:tab w:val="left" w:pos="368"/>
              </w:tabs>
              <w:ind w:right="1068"/>
              <w:rPr>
                <w:sz w:val="24"/>
              </w:rPr>
            </w:pPr>
            <w:r w:rsidRPr="00640A78">
              <w:rPr>
                <w:rFonts w:cstheme="minorHAnsi"/>
                <w:color w:val="000000" w:themeColor="text1"/>
                <w:lang w:val="mk-MK"/>
              </w:rPr>
              <w:t>(dürüstlük, doğruluk, doğruluk, yalan, şantaj, rüşvet, iftira, adaletsizlik)</w:t>
            </w:r>
          </w:p>
        </w:tc>
        <w:tc>
          <w:tcPr>
            <w:tcW w:w="7688" w:type="dxa"/>
            <w:gridSpan w:val="2"/>
            <w:tcBorders>
              <w:top w:val="dashSmallGap" w:sz="4" w:space="0" w:color="000000"/>
              <w:bottom w:val="dashSmallGap" w:sz="4" w:space="0" w:color="000000"/>
            </w:tcBorders>
          </w:tcPr>
          <w:p w14:paraId="443BD58F" w14:textId="77777777" w:rsidR="00640A78" w:rsidRPr="00640A78" w:rsidRDefault="00640A78" w:rsidP="00640A78">
            <w:pPr>
              <w:spacing w:after="0" w:line="240" w:lineRule="auto"/>
              <w:contextualSpacing/>
              <w:rPr>
                <w:rFonts w:cstheme="minorHAnsi"/>
                <w:lang w:val="mk-MK"/>
              </w:rPr>
            </w:pPr>
            <w:r w:rsidRPr="00640A78">
              <w:rPr>
                <w:rFonts w:cstheme="minorHAnsi"/>
                <w:lang w:val="mk-MK"/>
              </w:rPr>
              <w:t>• Etik olmayan davranışlara (yalan, şantaj, rüşvet, iftira, adaletsizlik) örnekler verir.</w:t>
            </w:r>
          </w:p>
          <w:p w14:paraId="467CB6F3" w14:textId="77777777" w:rsidR="00640A78" w:rsidRPr="00640A78" w:rsidRDefault="00640A78" w:rsidP="00640A78">
            <w:pPr>
              <w:spacing w:after="0" w:line="240" w:lineRule="auto"/>
              <w:contextualSpacing/>
              <w:rPr>
                <w:rFonts w:cstheme="minorHAnsi"/>
                <w:lang w:val="mk-MK"/>
              </w:rPr>
            </w:pPr>
            <w:r w:rsidRPr="00640A78">
              <w:rPr>
                <w:rFonts w:cstheme="minorHAnsi"/>
                <w:lang w:val="mk-MK"/>
              </w:rPr>
              <w:t>• Etik değerlere (dürüstlük, doğruluk, adalet) saygı gösterilmesi gerektiğini açıklar.</w:t>
            </w:r>
          </w:p>
          <w:p w14:paraId="786D21AF" w14:textId="630B84A8" w:rsidR="00640A78" w:rsidRDefault="00640A78" w:rsidP="00283FA2">
            <w:pPr>
              <w:pStyle w:val="TableParagraph"/>
              <w:numPr>
                <w:ilvl w:val="0"/>
                <w:numId w:val="14"/>
              </w:numPr>
              <w:tabs>
                <w:tab w:val="left" w:pos="264"/>
              </w:tabs>
              <w:spacing w:line="276" w:lineRule="exact"/>
              <w:ind w:right="957" w:firstLine="0"/>
              <w:rPr>
                <w:sz w:val="24"/>
              </w:rPr>
            </w:pPr>
            <w:r w:rsidRPr="00640A78">
              <w:rPr>
                <w:rFonts w:cstheme="minorHAnsi"/>
                <w:lang w:val="mk-MK"/>
              </w:rPr>
              <w:t xml:space="preserve"> Yapılan haksızlığı kınayan tartışmalar yapar.</w:t>
            </w:r>
          </w:p>
        </w:tc>
      </w:tr>
      <w:tr w:rsidR="00640A78" w14:paraId="4F7F2992" w14:textId="77777777" w:rsidTr="00640A78">
        <w:trPr>
          <w:gridBefore w:val="1"/>
          <w:wBefore w:w="990" w:type="dxa"/>
          <w:trHeight w:val="1079"/>
        </w:trPr>
        <w:tc>
          <w:tcPr>
            <w:tcW w:w="5276" w:type="dxa"/>
            <w:gridSpan w:val="3"/>
            <w:tcBorders>
              <w:top w:val="dashSmallGap" w:sz="4" w:space="0" w:color="000000"/>
              <w:bottom w:val="dashSmallGap" w:sz="4" w:space="0" w:color="000000"/>
            </w:tcBorders>
          </w:tcPr>
          <w:p w14:paraId="30C15FA0" w14:textId="77777777" w:rsidR="00640A78" w:rsidRPr="00640A78" w:rsidRDefault="00640A78" w:rsidP="00640A78">
            <w:pPr>
              <w:tabs>
                <w:tab w:val="left" w:pos="275"/>
              </w:tabs>
              <w:spacing w:after="0" w:line="240" w:lineRule="auto"/>
              <w:rPr>
                <w:rFonts w:cstheme="minorHAnsi"/>
                <w:color w:val="000000" w:themeColor="text1"/>
                <w:lang w:val="mk-MK"/>
              </w:rPr>
            </w:pPr>
            <w:r w:rsidRPr="00640A78">
              <w:rPr>
                <w:rFonts w:cstheme="minorHAnsi"/>
                <w:color w:val="000000" w:themeColor="text1"/>
                <w:lang w:val="mk-MK"/>
              </w:rPr>
              <w:t xml:space="preserve">• </w:t>
            </w:r>
            <w:r w:rsidRPr="00640A78">
              <w:rPr>
                <w:rFonts w:cstheme="minorHAnsi"/>
                <w:b/>
                <w:bCs/>
                <w:color w:val="000000" w:themeColor="text1"/>
                <w:lang w:val="mk-MK"/>
              </w:rPr>
              <w:t>Sosyalleşme</w:t>
            </w:r>
          </w:p>
          <w:p w14:paraId="067C7E2F" w14:textId="057E40DD" w:rsidR="00640A78" w:rsidRDefault="00640A78" w:rsidP="00283FA2">
            <w:pPr>
              <w:pStyle w:val="TableParagraph"/>
              <w:numPr>
                <w:ilvl w:val="0"/>
                <w:numId w:val="13"/>
              </w:numPr>
              <w:tabs>
                <w:tab w:val="left" w:pos="368"/>
              </w:tabs>
              <w:spacing w:line="242" w:lineRule="auto"/>
              <w:ind w:right="427"/>
              <w:rPr>
                <w:sz w:val="24"/>
              </w:rPr>
            </w:pPr>
            <w:r w:rsidRPr="00640A78">
              <w:rPr>
                <w:rFonts w:cstheme="minorHAnsi"/>
                <w:color w:val="000000" w:themeColor="text1"/>
                <w:lang w:val="mk-MK"/>
              </w:rPr>
              <w:t>(sosyal normlar, kişilik, sosyalleşme faktörleri</w:t>
            </w:r>
          </w:p>
        </w:tc>
        <w:tc>
          <w:tcPr>
            <w:tcW w:w="7688" w:type="dxa"/>
            <w:gridSpan w:val="2"/>
            <w:tcBorders>
              <w:top w:val="dashSmallGap" w:sz="4" w:space="0" w:color="000000"/>
              <w:bottom w:val="dashSmallGap" w:sz="4" w:space="0" w:color="000000"/>
            </w:tcBorders>
          </w:tcPr>
          <w:p w14:paraId="204F8DDF" w14:textId="77777777" w:rsidR="00640A78" w:rsidRPr="00640A78" w:rsidRDefault="00640A78" w:rsidP="00640A78">
            <w:pPr>
              <w:spacing w:after="0" w:line="240" w:lineRule="auto"/>
              <w:contextualSpacing/>
              <w:rPr>
                <w:rFonts w:cs="Arial"/>
                <w:color w:val="333333"/>
                <w:shd w:val="clear" w:color="auto" w:fill="FFFFFF"/>
                <w:lang w:val="mk-MK"/>
              </w:rPr>
            </w:pPr>
            <w:r w:rsidRPr="00640A78">
              <w:rPr>
                <w:rFonts w:cs="Arial"/>
                <w:color w:val="333333"/>
                <w:shd w:val="clear" w:color="auto" w:fill="FFFFFF"/>
                <w:lang w:val="mk-MK"/>
              </w:rPr>
              <w:t>• Sosyalleşmeyi, çocukların toplumun bir üyesi olmayı öğrendikleri bir süreç olarak açıklar.</w:t>
            </w:r>
          </w:p>
          <w:p w14:paraId="2702625B" w14:textId="77777777" w:rsidR="00640A78" w:rsidRPr="00640A78" w:rsidRDefault="00640A78" w:rsidP="00640A78">
            <w:pPr>
              <w:spacing w:after="0" w:line="240" w:lineRule="auto"/>
              <w:contextualSpacing/>
              <w:rPr>
                <w:rFonts w:cs="Arial"/>
                <w:color w:val="333333"/>
                <w:shd w:val="clear" w:color="auto" w:fill="FFFFFF"/>
                <w:lang w:val="mk-MK"/>
              </w:rPr>
            </w:pPr>
            <w:r w:rsidRPr="00640A78">
              <w:rPr>
                <w:rFonts w:cs="Arial"/>
                <w:color w:val="333333"/>
                <w:shd w:val="clear" w:color="auto" w:fill="FFFFFF"/>
                <w:lang w:val="mk-MK"/>
              </w:rPr>
              <w:t>• Sosyal normların insan hayatındaki rolünü açıklar.</w:t>
            </w:r>
          </w:p>
          <w:p w14:paraId="218400D5" w14:textId="77777777" w:rsidR="00640A78" w:rsidRPr="00640A78" w:rsidRDefault="00640A78" w:rsidP="00640A78">
            <w:pPr>
              <w:spacing w:after="0" w:line="240" w:lineRule="auto"/>
              <w:contextualSpacing/>
              <w:rPr>
                <w:rFonts w:cs="Arial"/>
                <w:color w:val="333333"/>
                <w:shd w:val="clear" w:color="auto" w:fill="FFFFFF"/>
                <w:lang w:val="mk-MK"/>
              </w:rPr>
            </w:pPr>
            <w:r w:rsidRPr="00640A78">
              <w:rPr>
                <w:rFonts w:cs="Arial"/>
                <w:color w:val="333333"/>
                <w:shd w:val="clear" w:color="auto" w:fill="FFFFFF"/>
                <w:lang w:val="mk-MK"/>
              </w:rPr>
              <w:t>• Ailenin, okulun, akranların/arkadaşların ve medyanın sosyalleşme sürecindeki rolünü açıklayan gerçeklikten örnekler verir.</w:t>
            </w:r>
          </w:p>
          <w:p w14:paraId="60559D44" w14:textId="4B3FD7E5" w:rsidR="00640A78" w:rsidRDefault="00640A78" w:rsidP="00283FA2">
            <w:pPr>
              <w:pStyle w:val="TableParagraph"/>
              <w:numPr>
                <w:ilvl w:val="0"/>
                <w:numId w:val="12"/>
              </w:numPr>
              <w:tabs>
                <w:tab w:val="left" w:pos="264"/>
              </w:tabs>
              <w:ind w:left="263" w:hanging="152"/>
              <w:rPr>
                <w:sz w:val="24"/>
              </w:rPr>
            </w:pPr>
            <w:r w:rsidRPr="00640A78">
              <w:rPr>
                <w:color w:val="333333"/>
                <w:shd w:val="clear" w:color="auto" w:fill="FFFFFF"/>
                <w:lang w:val="mk-MK"/>
              </w:rPr>
              <w:t xml:space="preserve"> Kişilik oluşumunda sosyalleşmenin rolünü açıklar.</w:t>
            </w:r>
          </w:p>
        </w:tc>
      </w:tr>
      <w:bookmarkEnd w:id="1"/>
      <w:tr w:rsidR="00A307CF" w:rsidRPr="002F09DA" w14:paraId="045483F5" w14:textId="77777777" w:rsidTr="0064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5273" w:type="dxa"/>
            <w:gridSpan w:val="3"/>
            <w:tcBorders>
              <w:top w:val="dashed" w:sz="4" w:space="0" w:color="auto"/>
              <w:bottom w:val="dashed" w:sz="4" w:space="0" w:color="auto"/>
            </w:tcBorders>
            <w:shd w:val="clear" w:color="auto" w:fill="auto"/>
          </w:tcPr>
          <w:p w14:paraId="1D065E81" w14:textId="77777777" w:rsidR="00D446FC" w:rsidRPr="00D446FC" w:rsidRDefault="00D446FC" w:rsidP="00D446FC">
            <w:pPr>
              <w:pStyle w:val="ListParagraph"/>
              <w:tabs>
                <w:tab w:val="left" w:pos="275"/>
              </w:tabs>
              <w:spacing w:after="0" w:line="240" w:lineRule="auto"/>
              <w:ind w:left="255"/>
              <w:rPr>
                <w:rFonts w:cstheme="minorHAnsi"/>
                <w:color w:val="000000" w:themeColor="text1"/>
                <w:lang w:val="mk-MK"/>
              </w:rPr>
            </w:pPr>
            <w:r w:rsidRPr="00D446FC">
              <w:rPr>
                <w:rFonts w:cstheme="minorHAnsi"/>
                <w:color w:val="000000" w:themeColor="text1"/>
                <w:lang w:val="mk-MK"/>
              </w:rPr>
              <w:lastRenderedPageBreak/>
              <w:t>• Çocuğun hakları</w:t>
            </w:r>
          </w:p>
          <w:p w14:paraId="031FE231" w14:textId="1864328A" w:rsidR="005341FD" w:rsidRPr="002F09DA" w:rsidRDefault="00D446FC" w:rsidP="00D446FC">
            <w:pPr>
              <w:pStyle w:val="ListParagraph"/>
              <w:tabs>
                <w:tab w:val="left" w:pos="275"/>
              </w:tabs>
              <w:spacing w:after="0" w:line="240" w:lineRule="auto"/>
              <w:ind w:left="255"/>
              <w:rPr>
                <w:rFonts w:cstheme="minorHAnsi"/>
                <w:color w:val="000000" w:themeColor="text1"/>
                <w:lang w:val="mk-MK"/>
              </w:rPr>
            </w:pPr>
            <w:r w:rsidRPr="00D446FC">
              <w:rPr>
                <w:rFonts w:cstheme="minorHAnsi"/>
                <w:color w:val="000000" w:themeColor="text1"/>
                <w:lang w:val="mk-MK"/>
              </w:rPr>
              <w:t>(Çocuk Hakları Sözleşmesi, yaşama hakları, gelişme hakları, korunma hakları, katılım hakları, sorumluluk)</w:t>
            </w:r>
          </w:p>
        </w:tc>
        <w:tc>
          <w:tcPr>
            <w:tcW w:w="7687" w:type="dxa"/>
            <w:gridSpan w:val="2"/>
            <w:tcBorders>
              <w:top w:val="dashed" w:sz="4" w:space="0" w:color="auto"/>
              <w:bottom w:val="dashed" w:sz="4" w:space="0" w:color="auto"/>
            </w:tcBorders>
            <w:shd w:val="clear" w:color="auto" w:fill="auto"/>
          </w:tcPr>
          <w:p w14:paraId="287BBDAA" w14:textId="77777777" w:rsidR="00D83CB8" w:rsidRPr="00D83CB8" w:rsidRDefault="00D83CB8" w:rsidP="00D83CB8">
            <w:pPr>
              <w:spacing w:after="0" w:line="240" w:lineRule="auto"/>
              <w:contextualSpacing/>
              <w:rPr>
                <w:rFonts w:cstheme="minorHAnsi"/>
                <w:color w:val="000000" w:themeColor="text1"/>
                <w:lang w:val="mk-MK"/>
              </w:rPr>
            </w:pPr>
            <w:r w:rsidRPr="00D83CB8">
              <w:rPr>
                <w:rFonts w:cstheme="minorHAnsi"/>
                <w:color w:val="000000" w:themeColor="text1"/>
                <w:lang w:val="mk-MK"/>
              </w:rPr>
              <w:t>• Çocuk hakları grupları arasında ayrım yapar (hayatta kalma, gelişme, koruma ve katılım).</w:t>
            </w:r>
          </w:p>
          <w:p w14:paraId="2E27DB68" w14:textId="77777777" w:rsidR="00D83CB8" w:rsidRPr="00D83CB8" w:rsidRDefault="00D83CB8" w:rsidP="00D83CB8">
            <w:pPr>
              <w:spacing w:after="0" w:line="240" w:lineRule="auto"/>
              <w:contextualSpacing/>
              <w:rPr>
                <w:rFonts w:cstheme="minorHAnsi"/>
                <w:color w:val="000000" w:themeColor="text1"/>
                <w:lang w:val="mk-MK"/>
              </w:rPr>
            </w:pPr>
            <w:r w:rsidRPr="00D83CB8">
              <w:rPr>
                <w:rFonts w:cstheme="minorHAnsi"/>
                <w:color w:val="000000" w:themeColor="text1"/>
                <w:lang w:val="mk-MK"/>
              </w:rPr>
              <w:t>• Çocuk haklarının insan hakları açısından neden özel olduğunu açıklar.</w:t>
            </w:r>
          </w:p>
          <w:p w14:paraId="4A18E48C" w14:textId="77777777" w:rsidR="00D83CB8" w:rsidRPr="00D83CB8" w:rsidRDefault="00D83CB8" w:rsidP="00D83CB8">
            <w:pPr>
              <w:spacing w:after="0" w:line="240" w:lineRule="auto"/>
              <w:contextualSpacing/>
              <w:rPr>
                <w:rFonts w:cstheme="minorHAnsi"/>
                <w:color w:val="000000" w:themeColor="text1"/>
                <w:lang w:val="mk-MK"/>
              </w:rPr>
            </w:pPr>
            <w:r w:rsidRPr="00D83CB8">
              <w:rPr>
                <w:rFonts w:cstheme="minorHAnsi"/>
                <w:color w:val="000000" w:themeColor="text1"/>
                <w:lang w:val="mk-MK"/>
              </w:rPr>
              <w:t>• Sorumluluklarla hakları ilişkilendirir.</w:t>
            </w:r>
          </w:p>
          <w:p w14:paraId="79351431" w14:textId="38049871" w:rsidR="005341FD" w:rsidRPr="002F09DA" w:rsidRDefault="00D83CB8" w:rsidP="00D83CB8">
            <w:pPr>
              <w:spacing w:after="0" w:line="240" w:lineRule="auto"/>
              <w:contextualSpacing/>
              <w:rPr>
                <w:rFonts w:eastAsia="Calibri" w:cstheme="minorHAnsi"/>
                <w:color w:val="000000" w:themeColor="text1"/>
                <w:lang w:val="mk-MK"/>
              </w:rPr>
            </w:pPr>
            <w:r w:rsidRPr="00D83CB8">
              <w:rPr>
                <w:rFonts w:cstheme="minorHAnsi"/>
                <w:color w:val="000000" w:themeColor="text1"/>
                <w:lang w:val="mk-MK"/>
              </w:rPr>
              <w:t>• Kendi haklarının ve başkalarının haklarının ihlal edildiği durumları tanır.</w:t>
            </w:r>
          </w:p>
        </w:tc>
      </w:tr>
      <w:tr w:rsidR="005341FD" w:rsidRPr="003D1E26" w14:paraId="7AB88DFB" w14:textId="77777777" w:rsidTr="0064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12960" w:type="dxa"/>
            <w:gridSpan w:val="5"/>
            <w:shd w:val="clear" w:color="auto" w:fill="auto"/>
          </w:tcPr>
          <w:p w14:paraId="3007AC8D" w14:textId="7D277CB1" w:rsidR="005341FD" w:rsidRPr="00D83CB8" w:rsidRDefault="00D83CB8" w:rsidP="005341FD">
            <w:pPr>
              <w:spacing w:after="60" w:line="240" w:lineRule="auto"/>
              <w:rPr>
                <w:rFonts w:eastAsia="Calibri" w:cstheme="minorHAnsi"/>
                <w:b/>
                <w:lang w:val="tr-TR"/>
              </w:rPr>
            </w:pPr>
            <w:r>
              <w:rPr>
                <w:rFonts w:eastAsia="Calibri" w:cstheme="minorHAnsi"/>
                <w:b/>
                <w:lang w:val="tr-TR"/>
              </w:rPr>
              <w:t>Örnek faaliyetler</w:t>
            </w:r>
          </w:p>
          <w:p w14:paraId="252557F8" w14:textId="02F4F9BA" w:rsidR="00D83CB8" w:rsidRDefault="00D83CB8"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D83CB8">
              <w:rPr>
                <w:rFonts w:eastAsia="Calibri" w:cstheme="minorHAnsi"/>
                <w:lang w:val="mk-MK"/>
              </w:rPr>
              <w:t>Öğretmen yalan söyleme örnekleriyle davranış hikayeleri hazırlar (örneğin: bir çocuk diğerinden bir sandviç için para talep eder ve daha sonra video oyunları oynar), iftira (örneğin: bir çocuk başka bir çocuğa bakkaldan bir şey çaldığını söyler) rüşvet (örneğin: bir çocuk diğerine cam kırdığını gizlemek için para verir) ve şantaj için (örneğin: bir çocuk diğerinden para talep eder). camı kırdığını başkalarına söylememek).</w:t>
            </w:r>
            <w:r>
              <w:t xml:space="preserve"> </w:t>
            </w:r>
            <w:r w:rsidRPr="00D83CB8">
              <w:rPr>
                <w:rFonts w:eastAsia="Calibri" w:cstheme="minorHAnsi"/>
                <w:lang w:val="ru-RU"/>
              </w:rPr>
              <w:t>Gruplara ayrılan öğrencilere, dürüst olmayan davranışları belirlemek ve dürüst olmayan çocukların özelliklerini listelemek için her seferinde bir hikaye verilir. Her grup hikayeyi ve yapılan analizi sunar. Son olarak bu tür davranışların yalan/iftira/rüşvet/şantaj yapan çocuklara, bu davranışın yönlendirildiği çocuklara ve ilişkilerine etkileri tartışılır. Hem çocuklar hem de yetişkinler arasında karşılıklı güven ilişkileri kurmak için etik değerlerin neden önemli olduğu yaygın olarak kabul edilir.</w:t>
            </w:r>
          </w:p>
          <w:p w14:paraId="47F58D1B" w14:textId="7770CF75" w:rsidR="00CB7859" w:rsidRPr="00CB7859" w:rsidRDefault="00CB7859"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CB7859">
              <w:rPr>
                <w:rFonts w:eastAsia="Calibri" w:cstheme="minorHAnsi"/>
                <w:lang w:val="mk-MK"/>
              </w:rPr>
              <w:t>Gruplara ayrılmış öğrenciler, yalan söyleme, şantaj, rüşvet, karalama ve yetişkinleri içeren adaletsizlik gibi etik olmayan uygulamaları gösteren durumları (grupta bir tane) canlandırırlar (önceki aktiviteden uyarlanmış durumlar kullanılabilir). Her durum için kısa bir video hazırlarlar, sunulan etik olmayan prosedür hakkında yorum yaparlar ve tüm videolardan birlikte okulda diğerlerinin önünde gösterdikleri daha uzun bir video yaparlar veya Facebook / okul / sınıf web sitesinde yayınlarlar.</w:t>
            </w:r>
          </w:p>
          <w:p w14:paraId="68BBEC4F" w14:textId="2E5FE980" w:rsidR="00CB7859" w:rsidRDefault="00CB7859"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CB7859">
              <w:rPr>
                <w:rFonts w:eastAsia="Calibri" w:cstheme="minorHAnsi"/>
                <w:lang w:val="ru-RU"/>
              </w:rPr>
              <w:t>Gruplara ayrılan öğrenciler, okulda yaşanan adaletsizliğe ilişkin kendi deneyimlerini veya akranlarının deneyimlerini paylaşırlar. Ardından, sınıf topluluğu başkanına, öğrenci topluluğu başkanına, öğrenci ombudsmanına, sınıf öğretmenine, meslek mensubuna hitaben bir protesto mektubu veya şikayet yazmaları gereken sunulan adaletsizlik durumlarından birini seçerler. servise veya müdüre.</w:t>
            </w:r>
          </w:p>
          <w:p w14:paraId="3C81F8FE" w14:textId="41E2E2E8" w:rsidR="00CB7859" w:rsidRDefault="00D3455D" w:rsidP="00CB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ru-RU"/>
              </w:rPr>
            </w:pPr>
            <w:r>
              <w:rPr>
                <w:rFonts w:eastAsia="Calibri" w:cstheme="minorHAnsi"/>
                <w:lang w:val="ru-RU"/>
              </w:rPr>
              <w:t xml:space="preserve"> </w:t>
            </w:r>
            <w:r w:rsidR="00CB7859" w:rsidRPr="00CB7859">
              <w:rPr>
                <w:rFonts w:eastAsia="Calibri" w:cstheme="minorHAnsi"/>
                <w:lang w:val="ru-RU"/>
              </w:rPr>
              <w:t>Mektupta/şikayette haksızlığın durumunu kısaca anlatmalı, haksızlığın nedenini tartışmalı ve önlem alınmasını istemelidir. Her grup mektubu/şikayeti okuduktan sonra adaletsizliğin ne olduğu, bir adaletsizlik olduğunda kime başvurulacağı ve nasıl korunabileceği hakkında bir tartışma yapılır.</w:t>
            </w:r>
          </w:p>
          <w:p w14:paraId="58165EC0" w14:textId="6D5EFD05" w:rsidR="00CB7859" w:rsidRPr="00CB7859" w:rsidRDefault="00CB7859"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Pr>
                <w:rFonts w:cstheme="minorHAnsi"/>
                <w:color w:val="000000" w:themeColor="text1"/>
                <w:lang w:val="tr-TR"/>
              </w:rPr>
              <w:t xml:space="preserve">   </w:t>
            </w:r>
            <w:r w:rsidRPr="00CB7859">
              <w:rPr>
                <w:rFonts w:eastAsia="Calibri" w:cstheme="minorHAnsi"/>
                <w:lang w:val="mk-MK"/>
              </w:rPr>
              <w:t>Proje çalışması. Bir grup öğrenci, öğretmenin yardımıyla, öğrenciler arasında yalan, şantaj, rüşvet, iftira ve adaletsizlik olup olmadığını öğrenmek için okuldaki öğrencilere anket yapacakları bir anket hazırlar (soru örnekleri: Yalan söylediniz mi? sınıf arkadaşların geçen hafta 10 defadan fazla mı?; Sınıf arkadaşların geçen hafta boyunca sana 10 defadan fazla yalan söyledi mi?; Bu yıl boyunca sınıf arkadaşların tarafından sana şantaj mı yapıldı?). Elde ettikleri sonuçları bir tablo (veya grafik) halinde sunarlar ve okuldaki durumu açıklayan sonuçla birlikte okuldaki ilan tahtasında yayınlarlar.</w:t>
            </w:r>
          </w:p>
          <w:p w14:paraId="24A26C24" w14:textId="061B62DE" w:rsidR="00CB7859" w:rsidRPr="00CB7859" w:rsidRDefault="00CB7859"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FF0000"/>
                <w:lang w:val="ru-RU"/>
              </w:rPr>
            </w:pPr>
            <w:r w:rsidRPr="00CB7859">
              <w:rPr>
                <w:rFonts w:eastAsia="Calibri" w:cstheme="minorHAnsi"/>
                <w:lang w:val="ru-RU"/>
              </w:rPr>
              <w:t xml:space="preserve"> Öğrenciler "protesto" için hazırlanırlar. Gruplara ayrılarak yalan söyleme, şantaj, rüşvet, karalama ve adaletsizlikle mücadeleye yardımcı olacak kısa sloganlar bulurlar (örneğin: Adil bir oyuncu olun !; Başkalarına saygı gösterin !; Kim yalan söylerse hırsızlık yapar !; Hapisteki şantajcılar! Rüşvet bildir! İftira en büyük düşmandır!). Her şifre ayrı bir kağıda yazılır. Sonra bir protestoyu simüle ederek sınıfta dolaşırlar - sloganları yüksek sesle taşırlar ve yüksek sesle bağırırlar.</w:t>
            </w:r>
          </w:p>
          <w:p w14:paraId="02132AD5" w14:textId="77777777" w:rsidR="00CB7859" w:rsidRDefault="00CB7859"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CB7859">
              <w:rPr>
                <w:rFonts w:eastAsia="Calibri" w:cstheme="minorHAnsi"/>
                <w:lang w:val="ru-RU"/>
              </w:rPr>
              <w:t xml:space="preserve">1) Öğrenci, 2) Veli, 3) Komşu, 4) Arkadaş, 5) Doktor ve 6) Polis Memuru olmak üzere 6 adet broşür hazırlanır. Öğrenciler altı gruba ayrılır ve her grup, şu soruyu cevaplama görevi olan bir kağıt parçası çizer: ...'den hangi davranış beklenir? Cevaplar, çizilen kağıtta yazılanlara atıfta </w:t>
            </w:r>
            <w:r w:rsidRPr="00CB7859">
              <w:rPr>
                <w:rFonts w:eastAsia="Calibri" w:cstheme="minorHAnsi"/>
                <w:lang w:val="ru-RU"/>
              </w:rPr>
              <w:lastRenderedPageBreak/>
              <w:t>bulunmalıdır. Gruplar cevaplarını yazar ve herkese sunar</w:t>
            </w:r>
            <w:r w:rsidR="00D3455D">
              <w:rPr>
                <w:rFonts w:eastAsia="Calibri" w:cstheme="minorHAnsi"/>
                <w:lang w:val="ru-RU"/>
              </w:rPr>
              <w:t xml:space="preserve">. </w:t>
            </w:r>
            <w:r w:rsidRPr="00CB7859">
              <w:rPr>
                <w:rFonts w:eastAsia="Calibri" w:cstheme="minorHAnsi"/>
                <w:lang w:val="ru-RU"/>
              </w:rPr>
              <w:t>Daha sonra onlara yeni bir görev verilir - grup içindeki öğrenciler, öğrencilerin, ebeveynlerin, komşuların, arkadaşların, doktorların ve polis memurlarının nasıl davranması gerektiğini nasıl bildikleri sorusuna cevap vermelidir. Son olarak, a) beklenen davranışın toplum tarafından belirlenen kurallardan kaynaklandığı, b) bu ​​kurallara sosyal normlar adı verildiği, c) sosyal normların sosyalleşme sırasında öğrenildiği ve d) sosyalleşmenin bir süreç olduğu sonucuna varmak için açık bir tartışma vardır. çocuklar toplumun bir üyesi olmayı öğrenirler.</w:t>
            </w:r>
          </w:p>
          <w:p w14:paraId="62970C5B" w14:textId="77777777" w:rsidR="00CB7859" w:rsidRPr="00CB7859" w:rsidRDefault="00CB7859"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CB7859">
              <w:rPr>
                <w:rFonts w:eastAsia="Calibri" w:cstheme="minorHAnsi"/>
                <w:lang w:val="ru-RU"/>
              </w:rPr>
              <w:t>Öğrenciler dört gruba ayrılır ve münazaraya hazırlanır. Her grup sosyalleşme faktörlerinden biri üzerinde çalışır: aile, arkadaşlar (akranlar), okul ve medya. Bunu yaparken, mümkün olduğu kadar çok argüman geliştirir, gerçeklikten örneklerle desteklenen, başkalarına “onların” faktörünün, çocukların yapmanın iyi / kötü olduğunu ve nasıl öğrenecekleri konusunda en önemli olduğunu kanıtlaması gerekir. davranacak. Gruplar daha sonra, her seferinde grubun farklı bir üyesi tarafından temsil edilen bir örnekle sırayla bir argüman söylerler. Herkes tartışmasına şu cümleyle başlar:</w:t>
            </w:r>
            <w:r>
              <w:t xml:space="preserve"> </w:t>
            </w:r>
            <w:r w:rsidRPr="00CB7859">
              <w:rPr>
                <w:rFonts w:eastAsia="Calibri" w:cstheme="minorHAnsi"/>
                <w:i/>
                <w:iCs/>
                <w:lang w:val="ru-RU"/>
              </w:rPr>
              <w:t>Aile / okul / arkadaşlar / medya (ait oldukları gruba bağlı olarak) sosyalleşme için en önemlisidir çünkü ... bir argüman ve ardından bir örnek verir. Son olarak, açık bir tartışmada, her bir faktörün önemli olduğu ve farklı çocukluk dönemleri üzerinde farklı etkileri olduğu sonucuna varılır. Sosyalleşme sürecinde çocukların kendi çevrelerinin etkisi altında (sosyalleşme faktörleri) öğrendiklerine bağlı olarak etik değerlere saygı duymayı öğrenebilecekleri, ancak onlara saygı duymamayı da öğrenebilecekleri vurgulanmaktadır.</w:t>
            </w:r>
          </w:p>
          <w:p w14:paraId="037D99F5" w14:textId="10D3042F" w:rsidR="00CB7859" w:rsidRDefault="00CB7859"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CB7859">
              <w:rPr>
                <w:rFonts w:eastAsia="Calibri" w:cstheme="minorHAnsi"/>
                <w:lang w:val="ru-RU"/>
              </w:rPr>
              <w:t xml:space="preserve"> Küçük gruplara ayrılan öğrenciler, ortasında KİŞİLİK: diğer insanlara ve işe karşı davranış ve bunun etrafına birkaç boş daire çizen bir dairenin çizildiği bir çalışma sayfası alırlar. Grupların görevi, kişinin diğer insanlara ve/veya işe karşı farklı davranış biçimlerinin tezahür ettiği farklı kişilik özelliklerini boş dairelerde listelemektir (örnek: işbirlikçi / işbirlikçi - meslektaşlarıyla işbirliği yapar; yürütme / yürütme - zaman görevleri).</w:t>
            </w:r>
            <w:r>
              <w:t xml:space="preserve"> </w:t>
            </w:r>
            <w:r w:rsidRPr="00CB7859">
              <w:rPr>
                <w:rFonts w:eastAsia="Calibri" w:cstheme="minorHAnsi"/>
                <w:lang w:val="ru-RU"/>
              </w:rPr>
              <w:t>Özelliklerin sadece eril cinsiyette değil, dişil cinsiyette de yazılması gerektiği vurgulanmıştır (örnek: işbirlikçi). Yapılan çalışmanın sunumundan sonra, gruplara yeni bir görev verilir - bu sefer bireylerin neden kendi özelliklerinde farklılık gösterdiğini ve başkalarına nasıl davrandıklarını ve çalıştıklarını tartışmak için (örnek: neden bazıları diğerlerinden daha işbirlikçi, diğerlerinden daha çalışkandır) . Son olarak, kişiliğin sosyalleşme sırasında oluştuğu ve başkalarına ve işe yönelik davranışlarda ortaya çıkan kişilik özelliklerinin çoğunun aile, okul, akranlar ve medyanın etkisi altında öğrenildiği sonucuna varmak için açık bir tartışma vardır.</w:t>
            </w:r>
          </w:p>
          <w:p w14:paraId="637CB8BB" w14:textId="38EA5531" w:rsidR="00CB7859" w:rsidRPr="00CB7859" w:rsidRDefault="00CB7859"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mk-MK"/>
              </w:rPr>
            </w:pPr>
            <w:r w:rsidRPr="00CB7859">
              <w:rPr>
                <w:rFonts w:eastAsia="Calibri" w:cstheme="minorHAnsi"/>
                <w:lang w:val="mk-MK"/>
              </w:rPr>
              <w:t xml:space="preserve"> Öğretmen kendini tanımladığı cümleleri şu unsurları kullanarak tahtaya yazar: 1) cinsiyet, 2) aile bireyleri, 3) meslek, 4) çalıştığı okul, 5) etnik köken ve 6) ulusal / eyalet bağlantısı . Öğrencilere, öğretmenin sunumunu model olarak kullanarak, tamamlamaları gereken bitmemiş cümlelerin olduğu bir çalışma sayfası verilir:</w:t>
            </w:r>
          </w:p>
          <w:p w14:paraId="42C7D1FF" w14:textId="77777777" w:rsidR="00CB7859" w:rsidRPr="00CB7859" w:rsidRDefault="00CB7859" w:rsidP="00CB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mk-MK"/>
              </w:rPr>
            </w:pPr>
            <w:r w:rsidRPr="00CB7859">
              <w:rPr>
                <w:rFonts w:eastAsia="Calibri" w:cstheme="minorHAnsi"/>
                <w:lang w:val="mk-MK"/>
              </w:rPr>
              <w:t>Ben ________. (Belirtir: erkek veya kız.)</w:t>
            </w:r>
          </w:p>
          <w:p w14:paraId="06D00B57" w14:textId="56CAB0B8" w:rsidR="00CB7859" w:rsidRPr="00CB7859" w:rsidRDefault="00CB7859" w:rsidP="00CB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mk-MK"/>
              </w:rPr>
            </w:pPr>
            <w:r w:rsidRPr="00CB7859">
              <w:rPr>
                <w:rFonts w:eastAsia="Calibri" w:cstheme="minorHAnsi"/>
                <w:lang w:val="mk-MK"/>
              </w:rPr>
              <w:t>Ailem ________</w:t>
            </w:r>
            <w:r>
              <w:rPr>
                <w:rFonts w:eastAsia="Calibri" w:cstheme="minorHAnsi"/>
                <w:lang w:val="tr-TR"/>
              </w:rPr>
              <w:t xml:space="preserve"> oluşur</w:t>
            </w:r>
          </w:p>
          <w:p w14:paraId="764FCB10" w14:textId="7B96A6FF" w:rsidR="00CB7859" w:rsidRPr="00CB7859" w:rsidRDefault="00CB7859" w:rsidP="00CB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mk-MK"/>
              </w:rPr>
            </w:pPr>
            <w:r w:rsidRPr="00CB7859">
              <w:rPr>
                <w:rFonts w:eastAsia="Calibri" w:cstheme="minorHAnsi"/>
                <w:lang w:val="mk-MK"/>
              </w:rPr>
              <w:t>________ sınıf öğrencisiyim. (Sınıfı gösterir.)</w:t>
            </w:r>
          </w:p>
          <w:p w14:paraId="6E2E296F" w14:textId="5D2FF2B3" w:rsidR="00CB7859" w:rsidRPr="00CB7859" w:rsidRDefault="00CB7859" w:rsidP="00CB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mk-MK"/>
              </w:rPr>
            </w:pPr>
            <w:r>
              <w:rPr>
                <w:rFonts w:eastAsia="Calibri" w:cstheme="minorHAnsi"/>
                <w:lang w:val="tr-TR"/>
              </w:rPr>
              <w:t xml:space="preserve">       </w:t>
            </w:r>
            <w:r w:rsidRPr="00CB7859">
              <w:rPr>
                <w:rFonts w:eastAsia="Calibri" w:cstheme="minorHAnsi"/>
                <w:lang w:val="mk-MK"/>
              </w:rPr>
              <w:t>İlkokulda okuyorum ________.</w:t>
            </w:r>
          </w:p>
          <w:p w14:paraId="5953205A" w14:textId="03674268" w:rsidR="00CB7859" w:rsidRPr="00CB7859" w:rsidRDefault="00CB7859" w:rsidP="00CB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mk-MK"/>
              </w:rPr>
            </w:pPr>
            <w:r w:rsidRPr="00CB7859">
              <w:rPr>
                <w:rFonts w:eastAsia="Calibri" w:cstheme="minorHAnsi"/>
                <w:lang w:val="mk-MK"/>
              </w:rPr>
              <w:t>Ben ________. (Etnik grubu belirtir.) ________</w:t>
            </w:r>
            <w:r w:rsidR="00E75BC0">
              <w:rPr>
                <w:rFonts w:eastAsia="Calibri" w:cstheme="minorHAnsi"/>
                <w:lang w:val="tr-TR"/>
              </w:rPr>
              <w:t>lıyım</w:t>
            </w:r>
            <w:r w:rsidRPr="00CB7859">
              <w:rPr>
                <w:rFonts w:eastAsia="Calibri" w:cstheme="minorHAnsi"/>
                <w:lang w:val="mk-MK"/>
              </w:rPr>
              <w:t>. (Ülkenin adını belirti</w:t>
            </w:r>
            <w:r w:rsidRPr="00CB7859">
              <w:rPr>
                <w:rFonts w:eastAsia="Calibri" w:cstheme="minorHAnsi"/>
                <w:lang w:val="tr-TR"/>
              </w:rPr>
              <w:t>r</w:t>
            </w:r>
            <w:r w:rsidRPr="00CB7859">
              <w:rPr>
                <w:rFonts w:eastAsia="Calibri" w:cstheme="minorHAnsi"/>
                <w:lang w:val="mk-MK"/>
              </w:rPr>
              <w:t>)</w:t>
            </w:r>
          </w:p>
          <w:p w14:paraId="4F3105B8" w14:textId="5D328A3A" w:rsidR="00E75BC0" w:rsidRPr="00E75BC0" w:rsidRDefault="00E75BC0"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E75BC0">
              <w:rPr>
                <w:rFonts w:eastAsia="Calibri" w:cstheme="minorHAnsi"/>
                <w:lang w:val="mk-MK"/>
              </w:rPr>
              <w:t>•Görevi tamamladıktan sonra, öğretmen aynı gruba ait olan öğrencileri (tanımdaki öğelerin çoğuna göre) ayağa kalkmaya veya sınıfın farklı yerlerine dağılmaya davet eder. Gruplar: 1) kız ve erkek çocuklar, 2) belirli sınıftaki öğrenciler 3) belirli okuldaki öğrenciler, 4) temsil edilen etnik grupların her birinin ayrı ayrı üyeleri ve 5) Kuzey Makedonya Cumhuriyeti vatandaşları</w:t>
            </w:r>
            <w:r w:rsidR="00D3455D">
              <w:rPr>
                <w:rFonts w:eastAsia="Calibri" w:cstheme="minorHAnsi"/>
                <w:lang w:val="mk-MK"/>
              </w:rPr>
              <w:t xml:space="preserve">. </w:t>
            </w:r>
            <w:r w:rsidRPr="00E75BC0">
              <w:rPr>
                <w:rFonts w:eastAsia="Calibri" w:cstheme="minorHAnsi"/>
                <w:lang w:val="mk-MK"/>
              </w:rPr>
              <w:t xml:space="preserve">Daha sonra, gruplara ait olma konusunda insanlar arasında benzerlikler ve farklılıklar olduğu sonucuna varmak için açık bir tartışma yapılır (örnek: belirli bir aileye ait olmak az </w:t>
            </w:r>
            <w:r w:rsidRPr="00E75BC0">
              <w:rPr>
                <w:rFonts w:eastAsia="Calibri" w:cstheme="minorHAnsi"/>
                <w:lang w:val="mk-MK"/>
              </w:rPr>
              <w:lastRenderedPageBreak/>
              <w:t>sayıda kişi tarafından paylaşılır, belirli bir sınıfa ait olan, belirli bir okula ait olan). hatta daha fazla, belirli bir mesleğe daha fazla, belirli bir etnik gruba daha fazla, belirli bir ülkeye ve en çok belirli bir cinsiyete/cinsiyete göre) ve grupların aidiyetinin kimliklerini belirlediği (örnek: öğrenci üçüncü veya beşinci sınıfta / ilkokul veya ortaokulda olsun aynı değilsınıf öğretmeni veya polis memuru olarak çalışıp çalışmadığı), farklı gruplara karşı tutumlarının daha da bağlı olduğu - insanlar ait oldukları grupların üyelerine diğerlerinden daha fazla bağlı hissederler (örneğin: ebeveynler çocuklarını korur) Kadınlar, erkeklerden bir şey hakkında saldırgan olduklarında, diğerlerinden daha fazla dayanışma gösterirler).</w:t>
            </w:r>
          </w:p>
          <w:p w14:paraId="5312BCFB" w14:textId="77777777" w:rsidR="00E75BC0" w:rsidRDefault="00E75BC0" w:rsidP="00E7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mk-MK"/>
              </w:rPr>
            </w:pPr>
            <w:r w:rsidRPr="00E75BC0">
              <w:rPr>
                <w:rFonts w:eastAsia="Calibri" w:cstheme="minorHAnsi"/>
                <w:lang w:val="mk-MK"/>
              </w:rPr>
              <w:t>Gruplara ayrılan öğrencilerden Kuzey Makedonya Cumhuriyeti'nde yaşayan çeşitli etnik grupların dili, geleneksel yemekleri/tatlıları, halk müziği ve baskın dini hakkında bildiklerini yazmaları istenir. Bitirdiklerinde ise yazılanları birbirini tamamlayarak herkesin önüne sunuyorlar. Farklı etnik gruplar hakkında bilgi sahibi değillerse, öğretmen onları önceden hazırlanmış bir sunumla tanıtır.</w:t>
            </w:r>
          </w:p>
          <w:p w14:paraId="27E90872" w14:textId="77777777" w:rsidR="00E75BC0" w:rsidRPr="00E75BC0" w:rsidRDefault="00E75BC0" w:rsidP="00E7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mk-MK"/>
              </w:rPr>
            </w:pPr>
            <w:r w:rsidRPr="00E75BC0">
              <w:rPr>
                <w:rFonts w:eastAsia="Calibri" w:cstheme="minorHAnsi"/>
                <w:lang w:val="mk-MK"/>
              </w:rPr>
              <w:t>Aynı öğrenci gruplarına daha sonra ayrı bir kağıda Kuzey Makedonya Cumhuriyeti bayrağını çizme ve diğer yandan ülkenin vatandaşı olmaktan gurur duydukları şeyleri belirtme görevi verilir (örneğin: çok ırklı karakter, doğal güzellik, vatandaşların bazı ortak özellikleri, örneğin: misafirperverlik, dayanışma ...). Bitirdiklerinde, herkese yazılanları sunarlar, bu nedenle tartışmada, Kuzey Makedonya Cumhuriyeti vatandaşlarının etnik kökene göre farklılık gösterdiği, ancak aynı devleti, yani ulusal mensubiyeti paylaştığı sonucuna varılır.</w:t>
            </w:r>
          </w:p>
          <w:p w14:paraId="12150F74" w14:textId="40847B9D" w:rsidR="00E75BC0" w:rsidRPr="00E75BC0" w:rsidRDefault="00E75BC0" w:rsidP="00283FA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ru-RU"/>
              </w:rPr>
            </w:pPr>
            <w:r w:rsidRPr="00E75BC0">
              <w:rPr>
                <w:rFonts w:eastAsia="Calibri" w:cstheme="minorHAnsi"/>
                <w:lang w:val="mk-MK"/>
              </w:rPr>
              <w:t xml:space="preserve"> Öğretmen iki büyük kağıt yaprağı hazırlar (belki bir kağıt tahtası tahtasından).</w:t>
            </w:r>
          </w:p>
          <w:p w14:paraId="753D1E14" w14:textId="77777777" w:rsidR="00A2110A" w:rsidRDefault="00A2110A" w:rsidP="00E7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ru-RU"/>
              </w:rPr>
            </w:pPr>
            <w:r w:rsidRPr="00A2110A">
              <w:rPr>
                <w:rFonts w:eastAsia="Calibri" w:cstheme="minorHAnsi"/>
                <w:lang w:val="ru-RU"/>
              </w:rPr>
              <w:t>Birinin üstünde şöyle yazıyor: Kuzey Makedonya Cumhuriyeti, vatandaşlarına aşağıdakileri sağladığı takdirde saygı duyar: ... ve diğerinde: Kuzey Makedonya Cumhuriyeti vatandaşları ülkelerine şu şekilde saygı duyar: ... Gruplara ayrılan öğrenciler her iki soruya da cevap verirler. Sonra cevaplarını büyük kağıtlara yazarlar, böylece gruplar sırayla her kağıtta bir cevap ve diğer kağıtta bir cevap listeler.</w:t>
            </w:r>
          </w:p>
          <w:p w14:paraId="394C3CEF" w14:textId="77777777" w:rsidR="00A2110A" w:rsidRDefault="00A2110A" w:rsidP="00A2110A">
            <w:pPr>
              <w:spacing w:after="0" w:line="240" w:lineRule="auto"/>
              <w:ind w:left="360"/>
              <w:contextualSpacing/>
              <w:rPr>
                <w:rFonts w:eastAsia="Calibri" w:cstheme="minorHAnsi"/>
                <w:lang w:val="mk-MK"/>
              </w:rPr>
            </w:pPr>
            <w:r w:rsidRPr="00A2110A">
              <w:rPr>
                <w:rFonts w:eastAsia="Calibri" w:cstheme="minorHAnsi"/>
                <w:lang w:val="mk-MK"/>
              </w:rPr>
              <w:t>Tekrarlayan cevaplar için gruplar özel bir işaret koyarlar (örneğin: yıldız işareti). Son olarak öğretmen sayfalarda yazılanları okur ve devletin vatandaşlarına saygı duyduğunu (örneğin: onlara eğitim, tedavi, anadillerini konuşma, iş olanakları, elektrik ve su sağlar) ve devlete saygı duyduğunu birlikte özetler. (örneğin). : Devletin simgelerine, yasalara saygı gösterin, yurttaşlarına yardım edin).</w:t>
            </w:r>
          </w:p>
          <w:p w14:paraId="6A0395A8" w14:textId="77777777" w:rsidR="00A2110A" w:rsidRPr="00A2110A" w:rsidRDefault="00A2110A" w:rsidP="00283FA2">
            <w:pPr>
              <w:numPr>
                <w:ilvl w:val="0"/>
                <w:numId w:val="2"/>
              </w:numPr>
              <w:spacing w:after="0" w:line="240" w:lineRule="auto"/>
              <w:contextualSpacing/>
              <w:rPr>
                <w:rFonts w:eastAsia="Calibri" w:cstheme="minorHAnsi"/>
                <w:lang w:val="mk-MK"/>
              </w:rPr>
            </w:pPr>
            <w:r w:rsidRPr="00A2110A">
              <w:rPr>
                <w:lang w:val="mk-MK"/>
              </w:rPr>
              <w:t>Öğrenciler gruplara ayrılır ve her gruba yirmi yazılı (ve tercihen resimli) kart seti ve birkaç boş kart verilir - yazılı kartların her biri bir ihtiyacı temsil eder (örnek: temiz hava, eğitim, sağlıklı gıda, sağlık hizmeti) veya bir dilek (örnek: kendi odası, bilgisayar, bisiklet, harçlık). İlk görevleri kartlara bakmak ve eğer onlar için çok önemli olan bir şeyin eksik olduğunu düşünürlerse boş kartlara yazmak (ve çizmek) olur.</w:t>
            </w:r>
            <w:r>
              <w:t xml:space="preserve"> </w:t>
            </w:r>
            <w:r w:rsidRPr="00A2110A">
              <w:rPr>
                <w:lang w:val="mk-MK"/>
              </w:rPr>
              <w:t>Kartları tamamladıktan sonra, gerekirse vazgeçebilecekleri sekiz kart ayırmaları istenir. Öğretmen vazgeçtikleri kartları topladıktan sonra gruplardan sekiz tane daha vermelerini isterler. Her grup kalan kartları bir kağıda yapıştırır ve diğerlerine sunar.</w:t>
            </w:r>
            <w:r>
              <w:rPr>
                <w:lang w:val="tr-TR"/>
              </w:rPr>
              <w:t xml:space="preserve"> </w:t>
            </w:r>
            <w:r w:rsidRPr="00A2110A">
              <w:rPr>
                <w:lang w:val="mk-MK"/>
              </w:rPr>
              <w:t>Öğretmen öğrencilerle birlikte tüm gruplarda hangi şeylerin tekrar edildiğini not eder ve daha sonra hangi şeylerden vazgeçmenin daha kolay, hangilerinin daha zor olduğunu ve nedenlerini tartışır. Öğretmen kartlarda dilek ve ihtiyaçların gösterilip gösterilmediğini belirtir ve tutulanların ihtiyaç mı yoksa dilek mi olduğu ortaklaşa kararlaştırılır. Öğretmen daha sonra ihtiyaçların genellikle onsuz hayatta kalma, gelişme ve toplumda ilerlemenin imkansız olduğu şeyler olduğuna ve insan haklarının bunlardan kaynaklandığına işaret eder.</w:t>
            </w:r>
          </w:p>
          <w:p w14:paraId="08AA51C5" w14:textId="26E5E944" w:rsidR="00662366" w:rsidRPr="00662366" w:rsidRDefault="00A2110A" w:rsidP="00283FA2">
            <w:pPr>
              <w:pStyle w:val="ListParagraph"/>
              <w:numPr>
                <w:ilvl w:val="0"/>
                <w:numId w:val="2"/>
              </w:numPr>
              <w:spacing w:after="0"/>
              <w:rPr>
                <w:lang w:val="mk-MK"/>
              </w:rPr>
            </w:pPr>
            <w:r w:rsidRPr="00A2110A">
              <w:rPr>
                <w:rFonts w:eastAsia="Calibri" w:cstheme="minorHAnsi"/>
                <w:lang w:val="mk-MK"/>
              </w:rPr>
              <w:t xml:space="preserve"> Öğretmen, insan haklarını uluslararası düzeyde insanlar tarafından üzerinde anlaşmaya varılan bir kurallar sistemi olarak açıklar ve İnsan Hakları Evrensel Beyannamesi'nin ne olduğunu, ne zaman ve nerede kabul edildiğini ve kabul edilme gerekçesinin ne olduğunu sunar. Çiftlere ayrılan öğrenciler, bir düzine ifadeyle bir testi yanıtlar - verilen ifadenin doğru (</w:t>
            </w:r>
            <w:r>
              <w:rPr>
                <w:rFonts w:eastAsia="Calibri" w:cstheme="minorHAnsi"/>
                <w:lang w:val="tr-TR"/>
              </w:rPr>
              <w:t>D</w:t>
            </w:r>
            <w:r w:rsidRPr="00A2110A">
              <w:rPr>
                <w:rFonts w:eastAsia="Calibri" w:cstheme="minorHAnsi"/>
                <w:lang w:val="mk-MK"/>
              </w:rPr>
              <w:t>) veya yanlış (</w:t>
            </w:r>
            <w:r>
              <w:rPr>
                <w:rFonts w:eastAsia="Calibri" w:cstheme="minorHAnsi"/>
                <w:lang w:val="tr-TR"/>
              </w:rPr>
              <w:t>Y</w:t>
            </w:r>
            <w:r w:rsidRPr="00A2110A">
              <w:rPr>
                <w:rFonts w:eastAsia="Calibri" w:cstheme="minorHAnsi"/>
                <w:lang w:val="mk-MK"/>
              </w:rPr>
              <w:t>) olup olmadığını belirleyin. İddialar, insan haklarının temel ilkeleriyle ilgilidir: evrensellik ve devredilemezlik (örneğin: İnsan hakları yalnızca zengin ülkelerin vatandaşları için geçerlidir).</w:t>
            </w:r>
            <w:r w:rsidR="004A005F" w:rsidRPr="00B21A1C">
              <w:rPr>
                <w:rFonts w:eastAsia="Calibri" w:cstheme="minorHAnsi"/>
                <w:lang w:val="mk-MK"/>
              </w:rPr>
              <w:t>.</w:t>
            </w:r>
            <w:r w:rsidR="00A20574">
              <w:rPr>
                <w:rFonts w:eastAsia="Calibri" w:cstheme="minorHAnsi"/>
                <w:lang w:val="mk-MK"/>
              </w:rPr>
              <w:t xml:space="preserve">  ̶</w:t>
            </w:r>
            <w:r w:rsidR="00A20574" w:rsidRPr="00A2110A">
              <w:rPr>
                <w:rFonts w:eastAsia="Calibri" w:cstheme="minorHAnsi"/>
                <w:bCs/>
                <w:lang w:val="mk-MK"/>
              </w:rPr>
              <w:t xml:space="preserve">  </w:t>
            </w:r>
            <w:r w:rsidRPr="00A2110A">
              <w:rPr>
                <w:rFonts w:eastAsia="Calibri" w:cstheme="minorHAnsi"/>
                <w:bCs/>
                <w:lang w:val="tr-TR"/>
              </w:rPr>
              <w:t>D</w:t>
            </w:r>
            <w:r w:rsidRPr="00A2110A">
              <w:rPr>
                <w:rFonts w:eastAsia="Calibri" w:cstheme="minorHAnsi"/>
                <w:bCs/>
                <w:lang w:val="mk-MK"/>
              </w:rPr>
              <w:t xml:space="preserve">; Mülteciler diğer vatandaşlarla aynı insan haklarına sahiptir. </w:t>
            </w:r>
            <w:r w:rsidRPr="00A2110A">
              <w:rPr>
                <w:rFonts w:eastAsia="Calibri" w:cstheme="minorHAnsi"/>
                <w:bCs/>
                <w:lang w:val="tr-TR"/>
              </w:rPr>
              <w:t>Y</w:t>
            </w:r>
            <w:r w:rsidRPr="00A2110A">
              <w:rPr>
                <w:rFonts w:eastAsia="Calibri" w:cstheme="minorHAnsi"/>
                <w:bCs/>
                <w:lang w:val="mk-MK"/>
              </w:rPr>
              <w:t xml:space="preserve">; İnsan hakları doğuştan itibaren her insana aittir. T; İnsan </w:t>
            </w:r>
            <w:r w:rsidRPr="00A2110A">
              <w:rPr>
                <w:rFonts w:eastAsia="Calibri" w:cstheme="minorHAnsi"/>
                <w:bCs/>
                <w:lang w:val="mk-MK"/>
              </w:rPr>
              <w:lastRenderedPageBreak/>
              <w:t>hakları, onları hak etmeyen insanlardan alınabilir. ̶</w:t>
            </w:r>
            <w:r w:rsidR="00A20574" w:rsidRPr="00A2110A">
              <w:rPr>
                <w:rFonts w:eastAsia="Calibri" w:cstheme="minorHAnsi"/>
                <w:bCs/>
                <w:lang w:val="mk-MK"/>
              </w:rPr>
              <w:t xml:space="preserve">  </w:t>
            </w:r>
            <w:r w:rsidRPr="00A2110A">
              <w:rPr>
                <w:rFonts w:eastAsia="Calibri" w:cstheme="minorHAnsi"/>
                <w:bCs/>
                <w:lang w:val="tr-TR"/>
              </w:rPr>
              <w:t>D</w:t>
            </w:r>
            <w:r w:rsidRPr="00A2110A">
              <w:rPr>
                <w:rFonts w:eastAsia="Calibri" w:cstheme="minorHAnsi"/>
                <w:bCs/>
                <w:lang w:val="mk-MK"/>
              </w:rPr>
              <w:t>), eşitlik ve ayrımcılık yapma</w:t>
            </w:r>
            <w:r w:rsidR="00662366">
              <w:rPr>
                <w:rFonts w:eastAsia="Calibri" w:cstheme="minorHAnsi"/>
                <w:bCs/>
                <w:lang w:val="tr-TR"/>
              </w:rPr>
              <w:t xml:space="preserve"> </w:t>
            </w:r>
            <w:r w:rsidRPr="00A2110A">
              <w:rPr>
                <w:rFonts w:eastAsia="Calibri" w:cstheme="minorHAnsi"/>
                <w:bCs/>
                <w:lang w:val="mk-MK"/>
              </w:rPr>
              <w:t>(Bütün insanlar hür, haysiyet ve haklar bakımından eşit doğarlar</w:t>
            </w:r>
            <w:r w:rsidR="00662366">
              <w:rPr>
                <w:rFonts w:eastAsia="Calibri" w:cstheme="minorHAnsi"/>
                <w:bCs/>
                <w:lang w:val="tr-TR"/>
              </w:rPr>
              <w:t>(D)</w:t>
            </w:r>
            <w:r w:rsidRPr="00A2110A">
              <w:rPr>
                <w:rFonts w:eastAsia="Calibri" w:cstheme="minorHAnsi"/>
                <w:bCs/>
                <w:lang w:val="mk-MK"/>
              </w:rPr>
              <w:t xml:space="preserve">. Erkekler kadınlardan daha fazla kazanmakta haklıdır. </w:t>
            </w:r>
            <w:r w:rsidR="00662366">
              <w:rPr>
                <w:rFonts w:eastAsia="Calibri" w:cstheme="minorHAnsi"/>
                <w:bCs/>
                <w:lang w:val="tr-TR"/>
              </w:rPr>
              <w:t>(Y)</w:t>
            </w:r>
          </w:p>
          <w:p w14:paraId="6591212C" w14:textId="0C508927" w:rsidR="00A2110A" w:rsidRDefault="00A2110A" w:rsidP="00662366">
            <w:pPr>
              <w:pStyle w:val="ListParagraph"/>
              <w:spacing w:after="0"/>
              <w:ind w:left="360"/>
              <w:rPr>
                <w:lang w:val="mk-MK"/>
              </w:rPr>
            </w:pPr>
            <w:r w:rsidRPr="00A2110A">
              <w:rPr>
                <w:rFonts w:eastAsia="Calibri" w:cstheme="minorHAnsi"/>
                <w:bCs/>
                <w:lang w:val="mk-MK"/>
              </w:rPr>
              <w:t>Tartışmada öğrencilerin cevapları, yukarıdaki ilkelerin her birini açıklamak ve açıklamayı günlük yaşamdan örneklerle desteklemek için kullanılır (örneğin: Kızların futbol oynaması, kız oldukları için yasaklanmamalıdır).</w:t>
            </w:r>
            <w:r>
              <w:t xml:space="preserve"> </w:t>
            </w:r>
            <w:r w:rsidRPr="00A2110A">
              <w:rPr>
                <w:lang w:val="mk-MK"/>
              </w:rPr>
              <w:t>Öğretmen, sınıftaki tüm kızların ilginç bir oyun oynayacağını ve tüm erkeklerin sandalyelere oturmak zorunda kalacağını, oyun sırasında sessiz kalacaklarını ve hiçbir şey yapmayacaklarını duyurur. Kızlar 5 ila 6 katılımcıdan oluşan gruplara ayrılır ve "tırtıllar" oluşturur: omuzları arkadan tutarak sütunlar halinde sıralanırlar.</w:t>
            </w:r>
            <w:r>
              <w:t xml:space="preserve"> </w:t>
            </w:r>
            <w:r w:rsidRPr="00A2110A">
              <w:rPr>
                <w:lang w:val="mk-MK"/>
              </w:rPr>
              <w:t>Sütundaki ilk ("tırtıl başı") "kuyruğu" avlamalı, "tırtıl gövdesi" ise bunu önlemek için sola ve sağa hareket etmelidir. "Kafa" "kuyruğu" yakaladığında yerine gider ("kuyruk" olur) ve arkasındaki öğrenci "kafa" olur. Etkinlik yaklaşık 5 dakika sürer ve erkekler hiçbir şekilde katılmamaya özen gösterirler.</w:t>
            </w:r>
          </w:p>
          <w:p w14:paraId="31289B9C" w14:textId="77777777" w:rsidR="00A2110A" w:rsidRPr="00A2110A" w:rsidRDefault="00A2110A" w:rsidP="00283FA2">
            <w:pPr>
              <w:numPr>
                <w:ilvl w:val="0"/>
                <w:numId w:val="2"/>
              </w:numPr>
              <w:spacing w:after="0" w:line="240" w:lineRule="auto"/>
              <w:contextualSpacing/>
              <w:rPr>
                <w:rFonts w:eastAsia="Calibri" w:cstheme="minorHAnsi"/>
                <w:lang w:val="mk-MK"/>
              </w:rPr>
            </w:pPr>
            <w:r w:rsidRPr="00A2110A">
              <w:rPr>
                <w:lang w:val="mk-MK"/>
              </w:rPr>
              <w:t>Oyundan sonra, oynayanlar için nasıldı, katılmayanlar için nasıldı ve bazı öğrencilerin kız oldukları için katılmayı seçmelerinin ne kadar adil olduğu tartışılır. Genel olarak, seçildikleri etkinlikle hiçbir ilgisi olmayan özellikler nedeniyle insanlara farklı davranmanın hiç de adil olmadığı sonucuna varılır. Öğretmen bu tür davranışlara ayrımcılık dendiğini belirtir - bazılarına izin verildiğinde bazılarına yasak olan bir şey,</w:t>
            </w:r>
            <w:r>
              <w:t xml:space="preserve"> </w:t>
            </w:r>
            <w:r w:rsidRPr="00A2110A">
              <w:rPr>
                <w:lang w:val="mk-MK"/>
              </w:rPr>
              <w:t>gerçek bir sebep olmaksızın eşitlik ilkesi ihlal edilmekte ve ayrımcılık yapılmaktadır. Sonunda, öğrencilerden, gerçek bir sebep olmamasına rağmen, farklı grupların üyelerinin farklı muamele gördüğü günlük yaşamdaki diğer durumları listelemeleri istenir.</w:t>
            </w:r>
          </w:p>
          <w:p w14:paraId="038940EA" w14:textId="0654D877" w:rsidR="00A2110A" w:rsidRDefault="00A2110A" w:rsidP="00283FA2">
            <w:pPr>
              <w:numPr>
                <w:ilvl w:val="0"/>
                <w:numId w:val="2"/>
              </w:numPr>
              <w:spacing w:after="0" w:line="240" w:lineRule="auto"/>
              <w:contextualSpacing/>
              <w:rPr>
                <w:rFonts w:eastAsia="Calibri" w:cstheme="minorHAnsi"/>
                <w:lang w:val="mk-MK"/>
              </w:rPr>
            </w:pPr>
            <w:r w:rsidRPr="00A2110A">
              <w:rPr>
                <w:rFonts w:eastAsia="Calibri" w:cstheme="minorHAnsi"/>
                <w:lang w:val="mk-MK"/>
              </w:rPr>
              <w:t xml:space="preserve"> Öğrenciler gruplara ayrılır. Grupların yarısı, Rosa Luxemburg'un kadın hakları mücadelesine katkısını, diğer yarısı ise Martin Luther King Jr.'ın eşitlik ve ayrımcılık yasağı mücadelesine katkısını sunmakla görevlendirildi. İnternette araştırma yaptıktan sonra (olası web siteleri: https://okno.mk/node/25122; https://akademik.mk/megjunaroden-den-na-zhenata-pravata-na-zhenite-se-nerazdeliv-del- od- univerzalnite-chovekovi-prava /; </w:t>
            </w:r>
            <w:hyperlink r:id="rId10" w:history="1">
              <w:r w:rsidRPr="00066A02">
                <w:rPr>
                  <w:rStyle w:val="Hyperlink"/>
                  <w:rFonts w:eastAsia="Calibri" w:cstheme="minorHAnsi"/>
                  <w:lang w:val="mk-MK"/>
                </w:rPr>
                <w:t>https://mk.voanews.com/a/who-was-martin-luther-king/4752610.html</w:t>
              </w:r>
            </w:hyperlink>
            <w:r w:rsidRPr="00A2110A">
              <w:rPr>
                <w:rFonts w:eastAsia="Calibri" w:cstheme="minorHAnsi"/>
                <w:lang w:val="mk-MK"/>
              </w:rPr>
              <w:t>)</w:t>
            </w:r>
          </w:p>
          <w:p w14:paraId="7540B2C3" w14:textId="77777777" w:rsidR="00662366" w:rsidRPr="00662366" w:rsidRDefault="00A2110A" w:rsidP="00283FA2">
            <w:pPr>
              <w:numPr>
                <w:ilvl w:val="1"/>
                <w:numId w:val="10"/>
              </w:numPr>
              <w:spacing w:after="0" w:line="240" w:lineRule="auto"/>
              <w:contextualSpacing/>
              <w:jc w:val="both"/>
              <w:rPr>
                <w:lang w:val="mk-MK"/>
              </w:rPr>
            </w:pPr>
            <w:r w:rsidRPr="00A2110A">
              <w:rPr>
                <w:rFonts w:eastAsia="Calibri" w:cstheme="minorHAnsi"/>
                <w:lang w:val="mk-MK"/>
              </w:rPr>
              <w:t>Her grup, temel biyografik verilere ek olarak çabalarını, yani katkılarını listelediği birkaç fotoğraf ve 5 cümle ile "kendi" insan hakları aktivisti hakkında kısa bir multimedya sunumu hazırlar. Rosa Luxemburg'un katkısı üzerine çalışan grupların her biri, kadına yönelik ayrımcılığı protesto etmek için 5 slogan hazırlıyor, ardından sınıfta bir protestoyu simüle ediyor ve Martin Luther King'in katkısı üzerine çalışan grupların her biri 5'erli birer konuşma hazırlıyor. eşitsizliğe ve ayrımcılığa karşı daha uzun cümleler, daha sonra uygun diksiyon</w:t>
            </w:r>
            <w:r>
              <w:rPr>
                <w:rFonts w:eastAsia="Calibri" w:cstheme="minorHAnsi"/>
                <w:lang w:val="tr-TR"/>
              </w:rPr>
              <w:t>a önem vermeden öğrenciler  tarafından okunur</w:t>
            </w:r>
            <w:r w:rsidRPr="00A2110A">
              <w:rPr>
                <w:rFonts w:eastAsia="Calibri" w:cstheme="minorHAnsi"/>
                <w:lang w:val="mk-MK"/>
              </w:rPr>
              <w:t>.</w:t>
            </w:r>
            <w:r w:rsidR="00662366">
              <w:rPr>
                <w:lang w:val="tr-TR"/>
              </w:rPr>
              <w:t xml:space="preserve"> </w:t>
            </w:r>
            <w:r w:rsidR="00662366" w:rsidRPr="00662366">
              <w:rPr>
                <w:lang w:val="mk-MK"/>
              </w:rPr>
              <w:t>Öğrenciler gruplara ayrılır ve her grup dört ayrı gruba ayrılacak bir dizi çocuk hakları kartı alır: hayatta kalma (örnek: yaşama hakkı, özgürlük ve güvenlik, aile hakkı, sosyal güvenlik hakkı, sağlık ve tıbbi bakım hakkı) ), geliştirme (örnek: eğitim hakkı, kaliteli eğitim hakkı, dinlenme ve boş zaman hakkı, kendi kimliğine sahip olma hakkı, kendi dilini kullanma hakkı), koruma (örnek: mahremiyet hakkı, masumiyet karinesi, kanıtlanana kadar her şey aksi halde istismara karşı koruma, uyuşturucu kullanımına karşı koruma,</w:t>
            </w:r>
            <w:r w:rsidR="00662366">
              <w:t xml:space="preserve"> </w:t>
            </w:r>
            <w:r w:rsidR="00662366" w:rsidRPr="00662366">
              <w:rPr>
                <w:bCs/>
                <w:color w:val="000000" w:themeColor="text1"/>
                <w:lang w:val="mk-MK"/>
              </w:rPr>
              <w:t xml:space="preserve">cinsel sömürü ve cinsel istismara karşı koruma, taciz ve ihmale karşı koruma, köleliğin yasaklanması) ve katılım (örnek: kendi fikrine sahip olma hakkı, ifade ve bilgiye erişim özgürlüğü, toplanma ve örgütlenme özgürlüğü, inanç ve din özgürlüğü). Öğretmen hangi hakların hangi gruba ait olduğunu gösterir ve öğrenciler kartları doğru düzenleyip düzenlemediklerini karşılaştırır. Her bir hakkın neden adı geçen gruba ait olduğu ortaklaşa belirtilir. Daha sonra (açıklamalı) sorular üzerine bir tartışma yapılır: Bu haklar yetişkinlerde mi var yoksa sadece çocuklar için mi geçerli?; Çocukların yetişkinlerden daha mı az hakkı var?; Çocukların kendileri haklarına saygı gösterilmesi için savaşabilir mi? Çocukların yetişkinlerle aynı haklara sahip olduğu (İnsan Hakları Evrensel Beyannamesi'nin evrensellik ilkesine göre), ancak haklarını kullanma biçimlerinin </w:t>
            </w:r>
            <w:r w:rsidR="00662366" w:rsidRPr="00662366">
              <w:rPr>
                <w:bCs/>
                <w:color w:val="000000" w:themeColor="text1"/>
                <w:lang w:val="mk-MK"/>
              </w:rPr>
              <w:lastRenderedPageBreak/>
              <w:t>farklı olması nedeniyle yetişkinlerden daha savunmasız (daha fazla risk altında) oldukları sonucuna varılmıştır. Son olarak öğretmen, çocuk haklarının özelliklerini düzenlemek için kabul edilen 1989 tarihli Çocuk Hakları Sözleşmesin</w:t>
            </w:r>
            <w:r w:rsidR="00662366">
              <w:rPr>
                <w:bCs/>
                <w:color w:val="000000" w:themeColor="text1"/>
                <w:lang w:val="tr-TR"/>
              </w:rPr>
              <w:t>i</w:t>
            </w:r>
            <w:r w:rsidR="00662366" w:rsidRPr="00662366">
              <w:rPr>
                <w:bCs/>
                <w:color w:val="000000" w:themeColor="text1"/>
                <w:lang w:val="mk-MK"/>
              </w:rPr>
              <w:t xml:space="preserve"> işaret eder.</w:t>
            </w:r>
            <w:r w:rsidR="00662366">
              <w:rPr>
                <w:bCs/>
                <w:color w:val="000000" w:themeColor="text1"/>
                <w:lang w:val="mk-MK"/>
              </w:rPr>
              <w:br/>
            </w:r>
            <w:r w:rsidR="00662366" w:rsidRPr="00662366">
              <w:rPr>
                <w:lang w:val="mk-MK"/>
              </w:rPr>
              <w:t>Öğrenciler gruplara ayrılır. Her grup, üç hakkın (özel yaşam hakkı, dinlenme ve boş zaman hakkı, sağlık hizmeti hakkı, şiddetten korunma hakkı, eğitim hakkı, kaliteli eğitim hakkı, düşünce hakkı, ifade özgürlüğü, bilgiye erişim hakkı, cinsel sömürü ve istismara karşı korunma hakkı). Oy pusulası haklarının her biri için, grup çocukların bu hakkı ev ve okul bağlamında nasıl kullanmaları gerektiğini yazar (ev bağlamında mahremiyet hakkı örneği: ̶ Çocuk odasına kapıyı çalmadan girmeyin ̶ Cep telefonlarından gelen mesajları okumayın . ; okul bağlamında: ̶ Birinin sırt çantasını izinsiz karıştırmayın. ̶ Sınıfa devamsızlık hakkında herkesin önünde açıklama istemeyin.). Böylece öğretmen izlenecek modeli tahtaya yazar:</w:t>
            </w:r>
          </w:p>
          <w:p w14:paraId="4E16DA5A" w14:textId="77777777" w:rsidR="00662366" w:rsidRPr="00662366" w:rsidRDefault="00662366" w:rsidP="00662366">
            <w:pPr>
              <w:spacing w:after="0" w:line="240" w:lineRule="auto"/>
              <w:ind w:left="1080"/>
              <w:contextualSpacing/>
              <w:jc w:val="both"/>
              <w:rPr>
                <w:lang w:val="mk-MK"/>
              </w:rPr>
            </w:pPr>
            <w:r w:rsidRPr="00662366">
              <w:rPr>
                <w:lang w:val="mk-MK"/>
              </w:rPr>
              <w:t>Çünkü ... / ... özgürlüğüne hakkım var, evde hiç kimseye izin verilmiyor ...</w:t>
            </w:r>
          </w:p>
          <w:p w14:paraId="53C3552F" w14:textId="77777777" w:rsidR="00662366" w:rsidRDefault="00662366" w:rsidP="00662366">
            <w:pPr>
              <w:spacing w:after="0" w:line="240" w:lineRule="auto"/>
              <w:ind w:left="1080"/>
              <w:contextualSpacing/>
              <w:rPr>
                <w:lang w:val="mk-MK"/>
              </w:rPr>
            </w:pPr>
            <w:r w:rsidRPr="00662366">
              <w:rPr>
                <w:lang w:val="mk-MK"/>
              </w:rPr>
              <w:t>Çünkü ... hakkım / özgürlüğüm var, okulda hiç kimseye izin verilmiyor ...</w:t>
            </w:r>
          </w:p>
          <w:p w14:paraId="3B96F7B3" w14:textId="77777777" w:rsidR="00662366" w:rsidRDefault="00662366" w:rsidP="00662366">
            <w:pPr>
              <w:spacing w:after="0" w:line="240" w:lineRule="auto"/>
              <w:ind w:left="360"/>
              <w:contextualSpacing/>
            </w:pPr>
            <w:r w:rsidRPr="00662366">
              <w:t>Yapılan çalışmalar (birbiri ardına) sunulduktan sonra, ortaklaşa, günlük hayatta her hakkın farklı şekillerde uygulandığı sonucuna varılır.</w:t>
            </w:r>
          </w:p>
          <w:p w14:paraId="12AA61E3" w14:textId="77777777" w:rsidR="00662366" w:rsidRDefault="00662366" w:rsidP="00620038">
            <w:pPr>
              <w:spacing w:after="0" w:line="240" w:lineRule="auto"/>
              <w:ind w:left="886"/>
              <w:contextualSpacing/>
              <w:rPr>
                <w:lang w:val="mk-MK"/>
              </w:rPr>
            </w:pPr>
            <w:r w:rsidRPr="00662366">
              <w:rPr>
                <w:lang w:val="mk-MK"/>
              </w:rPr>
              <w:t>Çiftlere ayrılan öğrenciler, üzerinde en az 5 çocuk hakkının yazılı olduğu bir çalışma yaprağı alırlar. Görevleri, hakkım var ... veya özgürlüğüm var ... ifadesinden başlayarak, bu hakkı kendileri tarafından kullanmanın bir yolunu yazarak belirtilen hakkı yeniden formüle etmektir ve bunun altında bununla ilgili sorumluluğu formüle edip yazacaklar. hakkı, bu hakkın kullanılmasını engellememe ihtiyacından doğar. Bunu yaparken de öğretmenin tahtaya yazdığı örneği uygulamalıdırlar:</w:t>
            </w:r>
          </w:p>
          <w:p w14:paraId="7397F82B" w14:textId="77777777" w:rsidR="00662366" w:rsidRPr="00662366" w:rsidRDefault="00662366" w:rsidP="00662366">
            <w:pPr>
              <w:spacing w:after="0" w:line="240" w:lineRule="auto"/>
              <w:ind w:left="886"/>
              <w:contextualSpacing/>
              <w:rPr>
                <w:i/>
                <w:lang w:val="mk-MK"/>
              </w:rPr>
            </w:pPr>
            <w:r w:rsidRPr="00662366">
              <w:rPr>
                <w:i/>
                <w:lang w:val="mk-MK"/>
              </w:rPr>
              <w:t>Kaliteli eğitim hakkı.</w:t>
            </w:r>
          </w:p>
          <w:p w14:paraId="28187EA9" w14:textId="77777777" w:rsidR="00662366" w:rsidRPr="00662366" w:rsidRDefault="00662366" w:rsidP="00662366">
            <w:pPr>
              <w:spacing w:after="0" w:line="240" w:lineRule="auto"/>
              <w:ind w:left="886"/>
              <w:contextualSpacing/>
              <w:rPr>
                <w:rFonts w:cstheme="minorHAnsi"/>
                <w:i/>
                <w:lang w:val="mk-MK"/>
              </w:rPr>
            </w:pPr>
            <w:r w:rsidRPr="00662366">
              <w:rPr>
                <w:rFonts w:cstheme="minorHAnsi"/>
                <w:i/>
                <w:lang w:val="mk-MK"/>
              </w:rPr>
              <w:t>Öğrenebilmem için bana açıklayacak öğretmenler istemeye hakkım var.</w:t>
            </w:r>
          </w:p>
          <w:p w14:paraId="4EBFE8BE" w14:textId="77777777" w:rsidR="00662366" w:rsidRPr="00662366" w:rsidRDefault="00662366" w:rsidP="00662366">
            <w:pPr>
              <w:spacing w:after="0" w:line="240" w:lineRule="auto"/>
              <w:ind w:left="886"/>
              <w:contextualSpacing/>
              <w:rPr>
                <w:rFonts w:cstheme="minorHAnsi"/>
                <w:i/>
                <w:lang w:val="mk-MK"/>
              </w:rPr>
            </w:pPr>
            <w:r w:rsidRPr="00662366">
              <w:rPr>
                <w:rFonts w:cstheme="minorHAnsi"/>
                <w:i/>
                <w:lang w:val="mk-MK"/>
              </w:rPr>
              <w:t>Öğretirken öğretmenleri, öğrenmede diğer öğrencileri rahatsız etmeme sorumluluğum vardır.</w:t>
            </w:r>
          </w:p>
          <w:p w14:paraId="52ABFF62" w14:textId="77777777" w:rsidR="00662366" w:rsidRPr="00662366" w:rsidRDefault="00662366" w:rsidP="0066236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mk-MK"/>
              </w:rPr>
            </w:pPr>
            <w:r w:rsidRPr="00662366">
              <w:rPr>
                <w:rFonts w:cstheme="minorHAnsi"/>
                <w:i/>
                <w:lang w:val="mk-MK"/>
              </w:rPr>
              <w:t>Grupların çalışmalarının sunumundan sonra, haklarla ilgili sorumlulukların ne anlama geldiği tartışılmış ve her bir hakkı uygularken kişinin kendi davranışında bu hakkı kendi uygulamasını engelleyen sınırlamaları dikkate alması gerektiği sonucuna varılmıştır. , aynı zamanda bu hakkın başkaları tarafından uygulanması.</w:t>
            </w:r>
          </w:p>
          <w:p w14:paraId="392C1418" w14:textId="05FF01FD" w:rsidR="000517F3" w:rsidRPr="00662366" w:rsidRDefault="00662366" w:rsidP="00283FA2">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lang w:val="mk-MK"/>
              </w:rPr>
            </w:pPr>
            <w:r w:rsidRPr="00662366">
              <w:rPr>
                <w:rFonts w:cstheme="minorHAnsi"/>
                <w:lang w:val="mk-MK"/>
              </w:rPr>
              <w:t>• Gruplara ayrılan öğrenciler, bir veya daha fazla çocuk hakkının ihlalinin tanımlandığı bir durumdan yararlanır (örneğin: yazılı bir öğrencinin hak ettiğini düşündüğünden daha düşük bir not aldığı ve okuldan geri bildirim istediği bir durum). öğretmen, nerede yanlış yaptığını ve nasıl geliştireceğini açıklamak yerine, yalnızca notun kaçırılan bir konunun sonucu olduğunu ve nota itiraz etme hakkının olmadığını söyler).</w:t>
            </w:r>
            <w:r>
              <w:t xml:space="preserve"> </w:t>
            </w:r>
            <w:r w:rsidRPr="00662366">
              <w:rPr>
                <w:rFonts w:cstheme="minorHAnsi"/>
                <w:lang w:val="mk-MK"/>
              </w:rPr>
              <w:t>Grupların görevi, çocuk haklarının ihlal edildiğini gösteren durumlardaki açıklamaların altını çizmek ve ihlal edilen hakları belirlemektir (örneğin: kaliteli eğitim hakkı, kendi fikrine sahip olma hakkı, hak ve özgürlük). bilgilere ulaşmak için).</w:t>
            </w:r>
            <w:r>
              <w:t xml:space="preserve"> </w:t>
            </w:r>
            <w:r w:rsidRPr="00662366">
              <w:rPr>
                <w:rFonts w:cstheme="minorHAnsi"/>
                <w:bCs/>
                <w:color w:val="000000" w:themeColor="text1"/>
                <w:lang w:val="mk-MK"/>
              </w:rPr>
              <w:t>Her grup "kendi" durumunu sunacak ve ihlal edilen hakları, bunun nerede görülebileceğine dair bir açıklama ile listeleyecektir. Öğretmen daha sonra aşağıdaki sorular/talepler tarafından yönlendirilen bir tartışma başlatır: Kendi haklarınızın veya başka bir çocuğun (arkadaşınız ve/veya sınıf arkadaşınızın) haklarının ihlal edildiği durumları deneyiminizden yola çıkarak listeleyin!; Hangi haklar ihlal edildi?; Nasıl?</w:t>
            </w:r>
          </w:p>
          <w:p w14:paraId="3961DF19" w14:textId="3105737B" w:rsidR="00662366" w:rsidRPr="002F09DA" w:rsidRDefault="00662366" w:rsidP="0066236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alibri" w:cstheme="minorHAnsi"/>
                <w:lang w:val="mk-MK"/>
              </w:rPr>
            </w:pPr>
          </w:p>
        </w:tc>
      </w:tr>
      <w:tr w:rsidR="009354EB" w:rsidRPr="00A824B9" w14:paraId="5689BFCF" w14:textId="77777777" w:rsidTr="0064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12960" w:type="dxa"/>
            <w:gridSpan w:val="5"/>
            <w:tcBorders>
              <w:top w:val="single" w:sz="4" w:space="0" w:color="auto"/>
              <w:left w:val="single" w:sz="4" w:space="0" w:color="auto"/>
              <w:bottom w:val="single" w:sz="4" w:space="0" w:color="auto"/>
              <w:right w:val="single" w:sz="4" w:space="0" w:color="auto"/>
            </w:tcBorders>
            <w:shd w:val="clear" w:color="auto" w:fill="D9E2F3"/>
          </w:tcPr>
          <w:p w14:paraId="76AD87B3" w14:textId="77777777" w:rsidR="00662366" w:rsidRPr="00662366" w:rsidRDefault="00662366" w:rsidP="00662366">
            <w:pPr>
              <w:spacing w:after="0"/>
              <w:rPr>
                <w:rFonts w:cs="Calibri"/>
                <w:bCs/>
                <w:lang w:val="ru-RU"/>
              </w:rPr>
            </w:pPr>
            <w:bookmarkStart w:id="2" w:name="_Hlk88516361"/>
            <w:r w:rsidRPr="00662366">
              <w:rPr>
                <w:rFonts w:cs="Calibri"/>
                <w:bCs/>
                <w:lang w:val="ru-RU"/>
              </w:rPr>
              <w:lastRenderedPageBreak/>
              <w:t>Konu: NÜFUS VE KITALAR</w:t>
            </w:r>
          </w:p>
          <w:p w14:paraId="700A727A" w14:textId="0D76C554" w:rsidR="00662366" w:rsidRPr="00496C75" w:rsidRDefault="00662366" w:rsidP="00662366">
            <w:pPr>
              <w:spacing w:after="60" w:line="240" w:lineRule="auto"/>
              <w:rPr>
                <w:rFonts w:cs="Calibri"/>
                <w:b/>
                <w:lang w:val="mk-MK"/>
              </w:rPr>
            </w:pPr>
            <w:r>
              <w:rPr>
                <w:rFonts w:ascii="Calibri" w:hAnsi="Calibri"/>
              </w:rPr>
              <w:t>Toplam</w:t>
            </w:r>
            <w:r>
              <w:rPr>
                <w:rFonts w:ascii="Calibri" w:hAnsi="Calibri"/>
                <w:spacing w:val="-4"/>
              </w:rPr>
              <w:t xml:space="preserve"> </w:t>
            </w:r>
            <w:r>
              <w:rPr>
                <w:rFonts w:ascii="Calibri" w:hAnsi="Calibri"/>
              </w:rPr>
              <w:t>ders</w:t>
            </w:r>
            <w:r>
              <w:rPr>
                <w:rFonts w:ascii="Calibri" w:hAnsi="Calibri"/>
                <w:spacing w:val="-2"/>
              </w:rPr>
              <w:t xml:space="preserve"> </w:t>
            </w:r>
            <w:r>
              <w:rPr>
                <w:rFonts w:ascii="Calibri" w:hAnsi="Calibri"/>
              </w:rPr>
              <w:t>sayısı:</w:t>
            </w:r>
            <w:r>
              <w:rPr>
                <w:rFonts w:ascii="Calibri" w:hAnsi="Calibri"/>
                <w:spacing w:val="48"/>
              </w:rPr>
              <w:t xml:space="preserve"> </w:t>
            </w:r>
            <w:r>
              <w:rPr>
                <w:sz w:val="24"/>
              </w:rPr>
              <w:t>18</w:t>
            </w:r>
          </w:p>
          <w:p w14:paraId="0DFDA403" w14:textId="16590466" w:rsidR="009354EB" w:rsidRPr="00A824B9" w:rsidRDefault="009354EB" w:rsidP="00662366">
            <w:pPr>
              <w:spacing w:after="0"/>
              <w:rPr>
                <w:rFonts w:cs="Calibri"/>
                <w:bCs/>
                <w:lang w:val="ru-RU"/>
              </w:rPr>
            </w:pPr>
          </w:p>
        </w:tc>
      </w:tr>
      <w:tr w:rsidR="009354EB" w:rsidRPr="00A824B9" w14:paraId="6D498A5E" w14:textId="77777777" w:rsidTr="0064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12960" w:type="dxa"/>
            <w:gridSpan w:val="5"/>
            <w:shd w:val="clear" w:color="auto" w:fill="auto"/>
          </w:tcPr>
          <w:p w14:paraId="6965B581" w14:textId="77777777" w:rsidR="00662366" w:rsidRPr="00662366" w:rsidRDefault="00662366" w:rsidP="00662366">
            <w:pPr>
              <w:spacing w:after="60" w:line="240" w:lineRule="auto"/>
              <w:rPr>
                <w:rFonts w:cs="Calibri"/>
                <w:bCs/>
                <w:lang w:val="mk-MK"/>
              </w:rPr>
            </w:pPr>
            <w:r w:rsidRPr="00662366">
              <w:rPr>
                <w:rFonts w:cs="Calibri"/>
                <w:bCs/>
                <w:lang w:val="mk-MK"/>
              </w:rPr>
              <w:lastRenderedPageBreak/>
              <w:t>1. Büyük coğrafi keşiflerin, nüfusun bir kıtadan diğerine yayılmasına nasıl katkıda bulunduğunu açıklar;</w:t>
            </w:r>
          </w:p>
          <w:p w14:paraId="20CDFAD8" w14:textId="13EA4A52" w:rsidR="00662366" w:rsidRPr="00662366" w:rsidRDefault="00662366" w:rsidP="00662366">
            <w:pPr>
              <w:spacing w:after="60" w:line="240" w:lineRule="auto"/>
              <w:rPr>
                <w:rFonts w:cs="Calibri"/>
                <w:bCs/>
                <w:lang w:val="mk-MK"/>
              </w:rPr>
            </w:pPr>
            <w:r w:rsidRPr="00662366">
              <w:rPr>
                <w:rFonts w:cs="Calibri"/>
                <w:bCs/>
                <w:lang w:val="mk-MK"/>
              </w:rPr>
              <w:t>2. kıtaları büyüklük, nüfus ve nüfus yoğunluğuna göre sıralayın ve en yoğun nüfuslu kıta ile en büyük nüfusa sahip kıta arasında ayrım yap</w:t>
            </w:r>
            <w:r w:rsidRPr="00662366">
              <w:rPr>
                <w:rFonts w:cs="Calibri"/>
                <w:bCs/>
                <w:lang w:val="tr-TR"/>
              </w:rPr>
              <w:t>ar</w:t>
            </w:r>
            <w:r w:rsidRPr="00662366">
              <w:rPr>
                <w:rFonts w:cs="Calibri"/>
                <w:bCs/>
                <w:lang w:val="mk-MK"/>
              </w:rPr>
              <w:t>;</w:t>
            </w:r>
          </w:p>
          <w:p w14:paraId="191CF0AF" w14:textId="77777777" w:rsidR="00662366" w:rsidRPr="00662366" w:rsidRDefault="00662366" w:rsidP="00662366">
            <w:pPr>
              <w:spacing w:after="60" w:line="240" w:lineRule="auto"/>
              <w:rPr>
                <w:rFonts w:cs="Calibri"/>
                <w:bCs/>
                <w:lang w:val="mk-MK"/>
              </w:rPr>
            </w:pPr>
            <w:r w:rsidRPr="00662366">
              <w:rPr>
                <w:rFonts w:cs="Calibri"/>
                <w:bCs/>
                <w:lang w:val="mk-MK"/>
              </w:rPr>
              <w:t>3. Doğum oranı, ölüm oranı ve doğal nüfus artışı arasında ayrım yapar;</w:t>
            </w:r>
          </w:p>
          <w:p w14:paraId="064A369B" w14:textId="77777777" w:rsidR="00662366" w:rsidRPr="00662366" w:rsidRDefault="00662366" w:rsidP="00662366">
            <w:pPr>
              <w:spacing w:after="60" w:line="240" w:lineRule="auto"/>
              <w:rPr>
                <w:rFonts w:cs="Calibri"/>
                <w:bCs/>
                <w:lang w:val="mk-MK"/>
              </w:rPr>
            </w:pPr>
            <w:r w:rsidRPr="00662366">
              <w:rPr>
                <w:rFonts w:cs="Calibri"/>
                <w:bCs/>
                <w:lang w:val="mk-MK"/>
              </w:rPr>
              <w:t>4. Dünya nüfusunun yapısını ve hareketini açıklar;</w:t>
            </w:r>
          </w:p>
          <w:p w14:paraId="681D814B" w14:textId="77777777" w:rsidR="00662366" w:rsidRPr="00662366" w:rsidRDefault="00662366" w:rsidP="00662366">
            <w:pPr>
              <w:spacing w:after="60" w:line="240" w:lineRule="auto"/>
              <w:rPr>
                <w:rFonts w:cs="Calibri"/>
                <w:bCs/>
                <w:lang w:val="mk-MK"/>
              </w:rPr>
            </w:pPr>
            <w:r w:rsidRPr="00662366">
              <w:rPr>
                <w:rFonts w:cs="Calibri"/>
                <w:bCs/>
                <w:lang w:val="mk-MK"/>
              </w:rPr>
              <w:t>5. Her kıtadaki en büyük ülkeleri (bölge ve nüfusa göre) ve başkentlerini listeler ve bir harita üzerinde gösterir;</w:t>
            </w:r>
          </w:p>
          <w:p w14:paraId="02395A4A" w14:textId="4EF601CC" w:rsidR="0023757B" w:rsidRPr="00662366" w:rsidRDefault="00662366" w:rsidP="00662366">
            <w:pPr>
              <w:spacing w:after="60" w:line="240" w:lineRule="auto"/>
              <w:rPr>
                <w:rFonts w:cs="Calibri"/>
                <w:bCs/>
                <w:lang w:val="mk-MK"/>
              </w:rPr>
            </w:pPr>
            <w:r w:rsidRPr="00662366">
              <w:rPr>
                <w:rFonts w:cs="Calibri"/>
                <w:bCs/>
                <w:lang w:val="mk-MK"/>
              </w:rPr>
              <w:t>6. Kuzey Makedonya Cumhuriyeti'ni konumuna (Avrupa ve Balkan Yarımadası), yüzölçümü, nüfus ve nüfus yoğunluğuna göre tanımlar.</w:t>
            </w:r>
          </w:p>
        </w:tc>
      </w:tr>
      <w:tr w:rsidR="00662366" w:rsidRPr="00A824B9" w14:paraId="1DC9979D"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bottom w:val="dashed" w:sz="4" w:space="0" w:color="auto"/>
            </w:tcBorders>
            <w:shd w:val="clear" w:color="auto" w:fill="auto"/>
          </w:tcPr>
          <w:p w14:paraId="394E2EEA" w14:textId="14E6DD37" w:rsidR="00662366" w:rsidRPr="00A824B9" w:rsidRDefault="00662366" w:rsidP="00662366">
            <w:pPr>
              <w:spacing w:after="60" w:line="240" w:lineRule="auto"/>
              <w:rPr>
                <w:rFonts w:cs="Calibri"/>
                <w:b/>
                <w:lang w:val="mk-MK"/>
              </w:rPr>
            </w:pPr>
            <w:r>
              <w:rPr>
                <w:b/>
                <w:sz w:val="24"/>
              </w:rPr>
              <w:t>Temalar</w:t>
            </w:r>
            <w:r>
              <w:rPr>
                <w:b/>
                <w:spacing w:val="-3"/>
                <w:sz w:val="24"/>
              </w:rPr>
              <w:t xml:space="preserve"> </w:t>
            </w:r>
            <w:r>
              <w:rPr>
                <w:b/>
                <w:sz w:val="24"/>
              </w:rPr>
              <w:t>(ve</w:t>
            </w:r>
            <w:r>
              <w:rPr>
                <w:b/>
                <w:spacing w:val="-3"/>
                <w:sz w:val="24"/>
              </w:rPr>
              <w:t xml:space="preserve"> </w:t>
            </w:r>
            <w:r>
              <w:rPr>
                <w:b/>
                <w:sz w:val="24"/>
              </w:rPr>
              <w:t>kavramlar):</w:t>
            </w:r>
          </w:p>
        </w:tc>
        <w:tc>
          <w:tcPr>
            <w:tcW w:w="9090" w:type="dxa"/>
            <w:gridSpan w:val="3"/>
            <w:tcBorders>
              <w:bottom w:val="dashed" w:sz="4" w:space="0" w:color="auto"/>
            </w:tcBorders>
            <w:shd w:val="clear" w:color="auto" w:fill="auto"/>
          </w:tcPr>
          <w:p w14:paraId="076A8DAB" w14:textId="4B0EEAA0" w:rsidR="00662366" w:rsidRPr="00A824B9" w:rsidRDefault="00662366" w:rsidP="00662366">
            <w:pPr>
              <w:spacing w:after="0" w:line="240" w:lineRule="auto"/>
              <w:rPr>
                <w:rFonts w:cs="Calibri"/>
                <w:b/>
                <w:lang w:val="mk-MK"/>
              </w:rPr>
            </w:pPr>
            <w:r>
              <w:rPr>
                <w:b/>
                <w:sz w:val="24"/>
              </w:rPr>
              <w:t>Ölçme</w:t>
            </w:r>
            <w:r>
              <w:rPr>
                <w:b/>
                <w:spacing w:val="-6"/>
                <w:sz w:val="24"/>
              </w:rPr>
              <w:t xml:space="preserve"> </w:t>
            </w:r>
            <w:r>
              <w:rPr>
                <w:b/>
                <w:sz w:val="24"/>
              </w:rPr>
              <w:t>ve</w:t>
            </w:r>
            <w:r>
              <w:rPr>
                <w:b/>
                <w:spacing w:val="-5"/>
                <w:sz w:val="24"/>
              </w:rPr>
              <w:t xml:space="preserve"> </w:t>
            </w:r>
            <w:r>
              <w:rPr>
                <w:b/>
                <w:sz w:val="24"/>
              </w:rPr>
              <w:t>Değerlendirme</w:t>
            </w:r>
            <w:r>
              <w:rPr>
                <w:b/>
                <w:spacing w:val="-4"/>
                <w:sz w:val="24"/>
              </w:rPr>
              <w:t xml:space="preserve"> </w:t>
            </w:r>
            <w:r>
              <w:rPr>
                <w:b/>
                <w:sz w:val="24"/>
              </w:rPr>
              <w:t>Standartları:</w:t>
            </w:r>
          </w:p>
        </w:tc>
      </w:tr>
      <w:tr w:rsidR="009354EB" w:rsidRPr="00A824B9" w14:paraId="655C38A7"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top w:val="dashed" w:sz="4" w:space="0" w:color="auto"/>
              <w:bottom w:val="dashed" w:sz="4" w:space="0" w:color="auto"/>
            </w:tcBorders>
            <w:shd w:val="clear" w:color="auto" w:fill="auto"/>
          </w:tcPr>
          <w:p w14:paraId="5F0502ED" w14:textId="23FE5AFA" w:rsidR="00765073" w:rsidRPr="00765073" w:rsidRDefault="00765073" w:rsidP="00283FA2">
            <w:pPr>
              <w:pStyle w:val="ListParagraph1"/>
              <w:numPr>
                <w:ilvl w:val="0"/>
                <w:numId w:val="4"/>
              </w:numPr>
              <w:tabs>
                <w:tab w:val="left" w:pos="275"/>
              </w:tabs>
              <w:spacing w:after="120" w:line="240" w:lineRule="auto"/>
              <w:rPr>
                <w:rFonts w:cs="Calibri"/>
                <w:lang w:val="mk-MK"/>
              </w:rPr>
            </w:pPr>
            <w:r w:rsidRPr="00765073">
              <w:rPr>
                <w:rFonts w:cs="Calibri"/>
                <w:lang w:val="mk-MK"/>
              </w:rPr>
              <w:t xml:space="preserve"> Dünya nüfusunun genişlemesi</w:t>
            </w:r>
          </w:p>
          <w:p w14:paraId="5E4E14DD" w14:textId="6B9A92CB" w:rsidR="00765073" w:rsidRPr="00765073" w:rsidRDefault="00765073" w:rsidP="00765073">
            <w:pPr>
              <w:pStyle w:val="ListParagraph1"/>
              <w:tabs>
                <w:tab w:val="left" w:pos="275"/>
              </w:tabs>
              <w:spacing w:after="120" w:line="240" w:lineRule="auto"/>
              <w:ind w:left="360"/>
              <w:rPr>
                <w:rFonts w:cs="Calibri"/>
                <w:lang w:val="mk-MK"/>
              </w:rPr>
            </w:pPr>
            <w:r w:rsidRPr="00765073">
              <w:rPr>
                <w:rFonts w:cs="Calibri"/>
                <w:lang w:val="mk-MK"/>
              </w:rPr>
              <w:t xml:space="preserve"> Harika coğrafi keşifler</w:t>
            </w:r>
          </w:p>
          <w:p w14:paraId="53E19065" w14:textId="74834929" w:rsidR="009354EB" w:rsidRPr="002D0568" w:rsidRDefault="00765073" w:rsidP="00765073">
            <w:pPr>
              <w:pStyle w:val="ListParagraph1"/>
              <w:tabs>
                <w:tab w:val="left" w:pos="275"/>
              </w:tabs>
              <w:spacing w:after="120" w:line="240" w:lineRule="auto"/>
              <w:ind w:left="360"/>
              <w:rPr>
                <w:rFonts w:cs="Calibri"/>
                <w:lang w:val="mk-MK"/>
              </w:rPr>
            </w:pPr>
            <w:r w:rsidRPr="00765073">
              <w:rPr>
                <w:rFonts w:cs="Calibri"/>
                <w:lang w:val="mk-MK"/>
              </w:rPr>
              <w:t>(Christopher Columbus, Vasco da Gama, Fernando Magellan, James Cook)</w:t>
            </w:r>
          </w:p>
        </w:tc>
        <w:tc>
          <w:tcPr>
            <w:tcW w:w="9090" w:type="dxa"/>
            <w:gridSpan w:val="3"/>
            <w:tcBorders>
              <w:top w:val="dashed" w:sz="4" w:space="0" w:color="auto"/>
              <w:bottom w:val="dashed" w:sz="4" w:space="0" w:color="auto"/>
            </w:tcBorders>
            <w:shd w:val="clear" w:color="auto" w:fill="auto"/>
          </w:tcPr>
          <w:p w14:paraId="39E80121" w14:textId="77777777" w:rsidR="00765073" w:rsidRPr="00765073" w:rsidRDefault="00765073" w:rsidP="00765073">
            <w:pPr>
              <w:pStyle w:val="ListParagraph1"/>
              <w:spacing w:after="0" w:line="240" w:lineRule="auto"/>
              <w:ind w:left="0"/>
              <w:rPr>
                <w:rFonts w:cs="Calibri"/>
                <w:bCs/>
                <w:lang w:val="mk-MK"/>
              </w:rPr>
            </w:pPr>
            <w:r w:rsidRPr="00765073">
              <w:rPr>
                <w:rFonts w:cs="Calibri"/>
                <w:bCs/>
                <w:lang w:val="mk-MK"/>
              </w:rPr>
              <w:t>• İlk insanların nerede ve ne zaman ortaya çıktığını gösterir.</w:t>
            </w:r>
          </w:p>
          <w:p w14:paraId="14803292" w14:textId="77777777" w:rsidR="00765073" w:rsidRPr="00765073" w:rsidRDefault="00765073" w:rsidP="00765073">
            <w:pPr>
              <w:pStyle w:val="ListParagraph1"/>
              <w:spacing w:after="0" w:line="240" w:lineRule="auto"/>
              <w:ind w:left="0"/>
              <w:rPr>
                <w:rFonts w:cs="Calibri"/>
                <w:bCs/>
                <w:lang w:val="mk-MK"/>
              </w:rPr>
            </w:pPr>
            <w:r w:rsidRPr="00765073">
              <w:rPr>
                <w:rFonts w:cs="Calibri"/>
                <w:bCs/>
                <w:lang w:val="mk-MK"/>
              </w:rPr>
              <w:t>• Dünya nüfusunun nasıl geliştiğini ve genişlediğini açıklar.</w:t>
            </w:r>
          </w:p>
          <w:p w14:paraId="1520CDE1" w14:textId="77777777" w:rsidR="00765073" w:rsidRPr="00765073" w:rsidRDefault="00765073" w:rsidP="00765073">
            <w:pPr>
              <w:pStyle w:val="ListParagraph1"/>
              <w:spacing w:after="0" w:line="240" w:lineRule="auto"/>
              <w:ind w:left="0"/>
              <w:rPr>
                <w:rFonts w:cs="Calibri"/>
                <w:bCs/>
                <w:lang w:val="mk-MK"/>
              </w:rPr>
            </w:pPr>
            <w:r w:rsidRPr="00765073">
              <w:rPr>
                <w:rFonts w:cs="Calibri"/>
                <w:bCs/>
                <w:lang w:val="mk-MK"/>
              </w:rPr>
              <w:t>• Dünya'nın kalıcı olarak yerleşim yeri, geçici olarak yerleşim yeri ve genel olarak yerleşim yeri olmayan alanları arasındaki farkı açıklar.</w:t>
            </w:r>
          </w:p>
          <w:p w14:paraId="2686E51D" w14:textId="77777777" w:rsidR="00765073" w:rsidRPr="00765073" w:rsidRDefault="00765073" w:rsidP="00765073">
            <w:pPr>
              <w:pStyle w:val="ListParagraph1"/>
              <w:spacing w:after="0" w:line="240" w:lineRule="auto"/>
              <w:ind w:left="0"/>
              <w:rPr>
                <w:rFonts w:cs="Calibri"/>
                <w:bCs/>
                <w:lang w:val="mk-MK"/>
              </w:rPr>
            </w:pPr>
            <w:r w:rsidRPr="00765073">
              <w:rPr>
                <w:rFonts w:cs="Calibri"/>
                <w:bCs/>
                <w:lang w:val="mk-MK"/>
              </w:rPr>
              <w:t>• Kıtaların keşiflerini (ne zaman ve nasıl keşfedildiklerini) listeler.</w:t>
            </w:r>
          </w:p>
          <w:p w14:paraId="7B2569E4" w14:textId="2010621A" w:rsidR="009354EB" w:rsidRPr="00CB78AA" w:rsidRDefault="00765073" w:rsidP="00765073">
            <w:pPr>
              <w:pStyle w:val="ListParagraph1"/>
              <w:spacing w:after="0" w:line="240" w:lineRule="auto"/>
              <w:ind w:left="0"/>
              <w:rPr>
                <w:rFonts w:cs="Calibri"/>
                <w:bCs/>
                <w:lang w:val="mk-MK"/>
              </w:rPr>
            </w:pPr>
            <w:r w:rsidRPr="00765073">
              <w:rPr>
                <w:rFonts w:cs="Calibri"/>
                <w:bCs/>
                <w:lang w:val="mk-MK"/>
              </w:rPr>
              <w:t>• Kıtaların keşfini Dünya nüfusunun genişlemesiyle birleştirir</w:t>
            </w:r>
            <w:r w:rsidR="00D3455D">
              <w:rPr>
                <w:rFonts w:cs="Calibri"/>
                <w:bCs/>
                <w:lang w:val="mk-MK"/>
              </w:rPr>
              <w:t>.</w:t>
            </w:r>
          </w:p>
        </w:tc>
      </w:tr>
      <w:tr w:rsidR="009354EB" w:rsidRPr="00A824B9" w14:paraId="753F7574"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top w:val="dashed" w:sz="4" w:space="0" w:color="auto"/>
              <w:bottom w:val="dashed" w:sz="4" w:space="0" w:color="auto"/>
            </w:tcBorders>
            <w:shd w:val="clear" w:color="auto" w:fill="auto"/>
          </w:tcPr>
          <w:p w14:paraId="447F069F" w14:textId="70320CEE" w:rsidR="00765073" w:rsidRPr="00765073" w:rsidRDefault="00765073" w:rsidP="00283FA2">
            <w:pPr>
              <w:pStyle w:val="ListParagraph1"/>
              <w:numPr>
                <w:ilvl w:val="0"/>
                <w:numId w:val="4"/>
              </w:numPr>
              <w:tabs>
                <w:tab w:val="left" w:pos="275"/>
              </w:tabs>
              <w:spacing w:after="120" w:line="240" w:lineRule="auto"/>
              <w:rPr>
                <w:rFonts w:cs="Calibri"/>
                <w:lang w:val="mk-MK"/>
              </w:rPr>
            </w:pPr>
            <w:r w:rsidRPr="00765073">
              <w:rPr>
                <w:rFonts w:cs="Calibri"/>
                <w:lang w:val="mk-MK"/>
              </w:rPr>
              <w:t xml:space="preserve"> Dünya nüfusu</w:t>
            </w:r>
          </w:p>
          <w:p w14:paraId="0A8F1D24" w14:textId="582DCD83" w:rsidR="009354EB" w:rsidRPr="002D0568" w:rsidRDefault="00765073" w:rsidP="00765073">
            <w:pPr>
              <w:pStyle w:val="ListParagraph1"/>
              <w:tabs>
                <w:tab w:val="left" w:pos="275"/>
              </w:tabs>
              <w:spacing w:after="120" w:line="240" w:lineRule="auto"/>
              <w:ind w:left="360"/>
              <w:rPr>
                <w:rFonts w:cs="Calibri"/>
                <w:lang w:val="mk-MK"/>
              </w:rPr>
            </w:pPr>
            <w:r w:rsidRPr="00765073">
              <w:rPr>
                <w:rFonts w:cs="Calibri"/>
                <w:lang w:val="mk-MK"/>
              </w:rPr>
              <w:t>(alan, nüfus, nüfus yoğunluğu, doğum oranı, ölüm oranı, doğal artış, göç, ten rengi, din</w:t>
            </w:r>
            <w:r w:rsidR="00D3455D">
              <w:rPr>
                <w:rFonts w:cs="Calibri"/>
                <w:lang w:val="mk-MK"/>
              </w:rPr>
              <w:t>)</w:t>
            </w:r>
          </w:p>
        </w:tc>
        <w:tc>
          <w:tcPr>
            <w:tcW w:w="9090" w:type="dxa"/>
            <w:gridSpan w:val="3"/>
            <w:tcBorders>
              <w:top w:val="dashed" w:sz="4" w:space="0" w:color="auto"/>
              <w:bottom w:val="dashed" w:sz="4" w:space="0" w:color="auto"/>
            </w:tcBorders>
            <w:shd w:val="clear" w:color="auto" w:fill="auto"/>
          </w:tcPr>
          <w:p w14:paraId="3807A686" w14:textId="77777777" w:rsidR="00765073" w:rsidRPr="00765073" w:rsidRDefault="00765073" w:rsidP="00765073">
            <w:pPr>
              <w:pStyle w:val="ListParagraph1"/>
              <w:spacing w:after="0" w:line="240" w:lineRule="auto"/>
              <w:ind w:left="0"/>
              <w:rPr>
                <w:rFonts w:eastAsia="Times New Roman" w:cs="Courier New"/>
                <w:lang w:val="mk-MK"/>
              </w:rPr>
            </w:pPr>
            <w:r w:rsidRPr="00765073">
              <w:rPr>
                <w:rFonts w:eastAsia="Times New Roman" w:cs="Courier New"/>
                <w:lang w:val="mk-MK"/>
              </w:rPr>
              <w:t>• Kıtaları nüfusa göre karşılaştırır ve nüfusa göre büyükten küçüğe sıralar.</w:t>
            </w:r>
          </w:p>
          <w:p w14:paraId="188C2CA3" w14:textId="77777777" w:rsidR="00765073" w:rsidRPr="00765073" w:rsidRDefault="00765073" w:rsidP="00765073">
            <w:pPr>
              <w:pStyle w:val="ListParagraph1"/>
              <w:spacing w:after="0" w:line="240" w:lineRule="auto"/>
              <w:ind w:left="0"/>
              <w:rPr>
                <w:rFonts w:eastAsia="Times New Roman" w:cs="Courier New"/>
                <w:lang w:val="mk-MK"/>
              </w:rPr>
            </w:pPr>
            <w:r w:rsidRPr="00765073">
              <w:rPr>
                <w:rFonts w:eastAsia="Times New Roman" w:cs="Courier New"/>
                <w:lang w:val="mk-MK"/>
              </w:rPr>
              <w:t>• Kıtaları bölgelere göre karşılaştırır ve bölgelere göre büyükten küçüğe listeler.</w:t>
            </w:r>
          </w:p>
          <w:p w14:paraId="54992768" w14:textId="77777777" w:rsidR="00765073" w:rsidRPr="00765073" w:rsidRDefault="00765073" w:rsidP="00765073">
            <w:pPr>
              <w:pStyle w:val="ListParagraph1"/>
              <w:spacing w:after="0" w:line="240" w:lineRule="auto"/>
              <w:ind w:left="0"/>
              <w:rPr>
                <w:rFonts w:eastAsia="Times New Roman" w:cs="Courier New"/>
                <w:lang w:val="mk-MK"/>
              </w:rPr>
            </w:pPr>
            <w:r w:rsidRPr="00765073">
              <w:rPr>
                <w:rFonts w:eastAsia="Times New Roman" w:cs="Courier New"/>
                <w:lang w:val="mk-MK"/>
              </w:rPr>
              <w:t>• Kıtaları nüfus yoğunluğuna göre karşılaştırır ve en yoğun nüfuslu kıtadan en az nüfuslu kıtaya (yani ıssız kıta) kadar listeler.</w:t>
            </w:r>
          </w:p>
          <w:p w14:paraId="6518E00D" w14:textId="77777777" w:rsidR="00765073" w:rsidRDefault="00765073" w:rsidP="00765073">
            <w:pPr>
              <w:pStyle w:val="ListParagraph1"/>
              <w:spacing w:after="0" w:line="240" w:lineRule="auto"/>
              <w:ind w:left="0"/>
              <w:rPr>
                <w:rFonts w:eastAsia="Times New Roman" w:cs="Courier New"/>
                <w:lang w:val="mk-MK"/>
              </w:rPr>
            </w:pPr>
            <w:r w:rsidRPr="00765073">
              <w:rPr>
                <w:rFonts w:eastAsia="Times New Roman" w:cs="Courier New"/>
                <w:lang w:val="mk-MK"/>
              </w:rPr>
              <w:t>• En yoğun nüfuslu kıta ile en büyük nüfusa sahip kıta arasında ayrım yapar.</w:t>
            </w:r>
          </w:p>
          <w:p w14:paraId="03E0E668" w14:textId="58B56DD3" w:rsidR="00765073" w:rsidRPr="00765073" w:rsidRDefault="00765073" w:rsidP="00765073">
            <w:pPr>
              <w:pStyle w:val="ListParagraph1"/>
              <w:spacing w:after="0" w:line="240" w:lineRule="auto"/>
              <w:ind w:left="0"/>
              <w:rPr>
                <w:rFonts w:cs="Calibri"/>
                <w:bCs/>
                <w:lang w:val="mk-MK"/>
              </w:rPr>
            </w:pPr>
            <w:r w:rsidRPr="00765073">
              <w:rPr>
                <w:rFonts w:eastAsia="Times New Roman" w:cs="Courier New"/>
                <w:lang w:val="mk-MK"/>
              </w:rPr>
              <w:t>•</w:t>
            </w:r>
            <w:r>
              <w:t xml:space="preserve"> </w:t>
            </w:r>
            <w:r w:rsidRPr="00765073">
              <w:rPr>
                <w:rFonts w:cs="Calibri"/>
                <w:bCs/>
                <w:lang w:val="mk-MK"/>
              </w:rPr>
              <w:t>Nüfus yoğunluğunu, nüfusun doğal artışı (doğum oranı ve ölüm oranı) ve göç hareketleri (göç ve göç) ile ilişkilendirir.</w:t>
            </w:r>
          </w:p>
          <w:p w14:paraId="65F3C559" w14:textId="77777777" w:rsidR="00765073" w:rsidRPr="00765073" w:rsidRDefault="00765073" w:rsidP="00765073">
            <w:pPr>
              <w:pStyle w:val="ListParagraph1"/>
              <w:spacing w:after="0" w:line="240" w:lineRule="auto"/>
              <w:ind w:left="0"/>
              <w:rPr>
                <w:rFonts w:cs="Calibri"/>
                <w:bCs/>
                <w:lang w:val="mk-MK"/>
              </w:rPr>
            </w:pPr>
            <w:r w:rsidRPr="00765073">
              <w:rPr>
                <w:rFonts w:cs="Calibri"/>
                <w:bCs/>
                <w:lang w:val="mk-MK"/>
              </w:rPr>
              <w:t>• Farklı ten rengi ve dinden insanların göç hareketlerinden etkilenen kıtaların nüfus yapısındaki değişiklikleri açıklar.</w:t>
            </w:r>
          </w:p>
          <w:p w14:paraId="732F3635" w14:textId="53E6CF8E" w:rsidR="009354EB" w:rsidRPr="0023757B" w:rsidRDefault="00765073" w:rsidP="00765073">
            <w:pPr>
              <w:pStyle w:val="ListParagraph1"/>
              <w:spacing w:after="0" w:line="240" w:lineRule="auto"/>
              <w:ind w:left="0"/>
              <w:rPr>
                <w:rFonts w:cs="Calibri"/>
                <w:bCs/>
                <w:lang w:val="mk-MK"/>
              </w:rPr>
            </w:pPr>
            <w:r w:rsidRPr="00765073">
              <w:rPr>
                <w:rFonts w:cs="Calibri"/>
                <w:bCs/>
                <w:lang w:val="mk-MK"/>
              </w:rPr>
              <w:t>• Göç hareketlerinin olumlu etkilerini sıralar (insanlar arasında ırk, din ve dil farklılıklarının kabulüne katkıda bulunur).</w:t>
            </w:r>
          </w:p>
        </w:tc>
      </w:tr>
      <w:tr w:rsidR="009354EB" w:rsidRPr="00A824B9" w14:paraId="38E07C72"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top w:val="dashed" w:sz="4" w:space="0" w:color="auto"/>
              <w:bottom w:val="dashed" w:sz="4" w:space="0" w:color="auto"/>
            </w:tcBorders>
            <w:shd w:val="clear" w:color="auto" w:fill="auto"/>
          </w:tcPr>
          <w:p w14:paraId="10E39698" w14:textId="6D53794F" w:rsidR="00765073" w:rsidRPr="00765073" w:rsidRDefault="00765073" w:rsidP="00283FA2">
            <w:pPr>
              <w:pStyle w:val="ListParagraph1"/>
              <w:numPr>
                <w:ilvl w:val="0"/>
                <w:numId w:val="3"/>
              </w:numPr>
              <w:tabs>
                <w:tab w:val="left" w:pos="275"/>
              </w:tabs>
              <w:spacing w:after="120" w:line="240" w:lineRule="auto"/>
              <w:rPr>
                <w:rFonts w:cs="Calibri"/>
                <w:lang w:val="mk-MK"/>
              </w:rPr>
            </w:pPr>
            <w:r w:rsidRPr="00765073">
              <w:rPr>
                <w:rFonts w:cs="Calibri"/>
                <w:lang w:val="mk-MK"/>
              </w:rPr>
              <w:t xml:space="preserve"> Dünyanın en büyük ülkeleri</w:t>
            </w:r>
          </w:p>
          <w:p w14:paraId="297F08C1" w14:textId="0614F6FA" w:rsidR="009354EB" w:rsidRPr="00CB78AA" w:rsidRDefault="00765073" w:rsidP="00765073">
            <w:pPr>
              <w:pStyle w:val="ListParagraph1"/>
              <w:tabs>
                <w:tab w:val="left" w:pos="275"/>
              </w:tabs>
              <w:spacing w:after="120" w:line="240" w:lineRule="auto"/>
              <w:ind w:left="360"/>
              <w:rPr>
                <w:rFonts w:cs="Calibri"/>
                <w:lang w:val="mk-MK"/>
              </w:rPr>
            </w:pPr>
            <w:r w:rsidRPr="00765073">
              <w:rPr>
                <w:rFonts w:cs="Calibri"/>
                <w:lang w:val="mk-MK"/>
              </w:rPr>
              <w:t>(ülke, sermaye)</w:t>
            </w:r>
          </w:p>
        </w:tc>
        <w:tc>
          <w:tcPr>
            <w:tcW w:w="9090" w:type="dxa"/>
            <w:gridSpan w:val="3"/>
            <w:tcBorders>
              <w:top w:val="dashed" w:sz="4" w:space="0" w:color="auto"/>
              <w:bottom w:val="dashed" w:sz="4" w:space="0" w:color="auto"/>
            </w:tcBorders>
            <w:shd w:val="clear" w:color="auto" w:fill="auto"/>
          </w:tcPr>
          <w:p w14:paraId="2C8F6C29" w14:textId="77777777" w:rsidR="00765073" w:rsidRPr="00765073" w:rsidRDefault="00765073" w:rsidP="00283FA2">
            <w:pPr>
              <w:pStyle w:val="ListParagraph1"/>
              <w:numPr>
                <w:ilvl w:val="0"/>
                <w:numId w:val="3"/>
              </w:numPr>
              <w:spacing w:after="0" w:line="240" w:lineRule="auto"/>
              <w:rPr>
                <w:rFonts w:cs="Calibri"/>
                <w:bCs/>
                <w:lang w:val="mk-MK"/>
              </w:rPr>
            </w:pPr>
            <w:r w:rsidRPr="00765073">
              <w:rPr>
                <w:rFonts w:cs="Calibri"/>
                <w:bCs/>
                <w:lang w:val="mk-MK"/>
              </w:rPr>
              <w:t>• Bir ülkenin büyüklüğünü alana göre ve bir ülkenin büyüklüğünü nüfusa göre ayırt eder.</w:t>
            </w:r>
          </w:p>
          <w:p w14:paraId="15351C3E" w14:textId="77777777" w:rsidR="00765073" w:rsidRPr="00765073" w:rsidRDefault="00765073" w:rsidP="00283FA2">
            <w:pPr>
              <w:pStyle w:val="ListParagraph1"/>
              <w:numPr>
                <w:ilvl w:val="0"/>
                <w:numId w:val="3"/>
              </w:numPr>
              <w:spacing w:after="0" w:line="240" w:lineRule="auto"/>
              <w:rPr>
                <w:rFonts w:cs="Calibri"/>
                <w:bCs/>
                <w:lang w:val="mk-MK"/>
              </w:rPr>
            </w:pPr>
            <w:r w:rsidRPr="00765073">
              <w:rPr>
                <w:rFonts w:cs="Calibri"/>
                <w:bCs/>
                <w:lang w:val="mk-MK"/>
              </w:rPr>
              <w:t>• Her kıtadaki en büyük ülkeleri (bölgeye ve nüfusa göre) listeler ve siyasi bir harita üzerinde konumlandırır.</w:t>
            </w:r>
          </w:p>
          <w:p w14:paraId="2DC34FFE" w14:textId="3189249B" w:rsidR="009354EB" w:rsidRPr="000812C0" w:rsidRDefault="00765073" w:rsidP="00283FA2">
            <w:pPr>
              <w:pStyle w:val="ListParagraph1"/>
              <w:numPr>
                <w:ilvl w:val="0"/>
                <w:numId w:val="3"/>
              </w:numPr>
              <w:spacing w:after="0" w:line="240" w:lineRule="auto"/>
              <w:rPr>
                <w:rFonts w:cs="Calibri"/>
                <w:bCs/>
                <w:strike/>
                <w:lang w:val="mk-MK"/>
              </w:rPr>
            </w:pPr>
            <w:r w:rsidRPr="00765073">
              <w:rPr>
                <w:rFonts w:cs="Calibri"/>
                <w:bCs/>
                <w:lang w:val="mk-MK"/>
              </w:rPr>
              <w:t>• Her kıtadaki en büyük ülkelerin başkentlerini ve en büyük şehirlerini listeler ve siyasi bir harita üzerinde konumlandırır.</w:t>
            </w:r>
          </w:p>
        </w:tc>
      </w:tr>
      <w:tr w:rsidR="00F215ED" w:rsidRPr="00A824B9" w14:paraId="4366F92D"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top w:val="dashed" w:sz="4" w:space="0" w:color="auto"/>
              <w:bottom w:val="dashed" w:sz="4" w:space="0" w:color="auto"/>
            </w:tcBorders>
            <w:shd w:val="clear" w:color="auto" w:fill="auto"/>
          </w:tcPr>
          <w:p w14:paraId="424ED721" w14:textId="71D7EC4E" w:rsidR="00E82019" w:rsidRPr="00CB78AA" w:rsidRDefault="00765073" w:rsidP="00283FA2">
            <w:pPr>
              <w:pStyle w:val="ListParagraph1"/>
              <w:numPr>
                <w:ilvl w:val="0"/>
                <w:numId w:val="3"/>
              </w:numPr>
              <w:tabs>
                <w:tab w:val="left" w:pos="275"/>
              </w:tabs>
              <w:spacing w:after="120" w:line="240" w:lineRule="auto"/>
              <w:rPr>
                <w:rFonts w:cs="Calibri"/>
                <w:lang w:val="mk-MK"/>
              </w:rPr>
            </w:pPr>
            <w:r w:rsidRPr="00765073">
              <w:rPr>
                <w:rFonts w:cs="Calibri"/>
                <w:lang w:val="mk-MK"/>
              </w:rPr>
              <w:t xml:space="preserve">• Kuzey Makedonya Cumhuriyeti'nin nüfusu, alanı ve konumu </w:t>
            </w:r>
            <w:r w:rsidRPr="00765073">
              <w:rPr>
                <w:rFonts w:cs="Calibri"/>
                <w:bCs/>
                <w:lang w:val="mk-MK"/>
              </w:rPr>
              <w:t>(Balkan Yarımadası, komşu ülkeler)</w:t>
            </w:r>
          </w:p>
        </w:tc>
        <w:tc>
          <w:tcPr>
            <w:tcW w:w="9090" w:type="dxa"/>
            <w:gridSpan w:val="3"/>
            <w:tcBorders>
              <w:top w:val="dashed" w:sz="4" w:space="0" w:color="auto"/>
              <w:bottom w:val="dashed" w:sz="4" w:space="0" w:color="auto"/>
            </w:tcBorders>
            <w:shd w:val="clear" w:color="auto" w:fill="auto"/>
          </w:tcPr>
          <w:p w14:paraId="11BFDD04" w14:textId="77777777" w:rsidR="00765073" w:rsidRPr="00765073" w:rsidRDefault="00765073" w:rsidP="00765073">
            <w:pPr>
              <w:pStyle w:val="ListParagraph1"/>
              <w:spacing w:after="0" w:line="240" w:lineRule="auto"/>
              <w:ind w:left="0"/>
              <w:rPr>
                <w:rFonts w:cs="Calibri"/>
                <w:bCs/>
                <w:lang w:val="mk-MK"/>
              </w:rPr>
            </w:pPr>
            <w:r w:rsidRPr="00765073">
              <w:rPr>
                <w:rFonts w:cs="Calibri"/>
                <w:bCs/>
                <w:lang w:val="mk-MK"/>
              </w:rPr>
              <w:t>• Balkan Yarımadası'nda bir ülke olarak Kuzey Makedonya'yı Avrupa haritasında bulur.</w:t>
            </w:r>
          </w:p>
          <w:p w14:paraId="5B1CFE41" w14:textId="77777777" w:rsidR="00765073" w:rsidRDefault="00765073" w:rsidP="00765073">
            <w:pPr>
              <w:pStyle w:val="ListParagraph1"/>
              <w:spacing w:after="0" w:line="240" w:lineRule="auto"/>
              <w:ind w:left="0"/>
              <w:rPr>
                <w:rFonts w:cs="Calibri"/>
                <w:bCs/>
                <w:lang w:val="mk-MK"/>
              </w:rPr>
            </w:pPr>
            <w:r w:rsidRPr="00765073">
              <w:rPr>
                <w:rFonts w:cs="Calibri"/>
                <w:bCs/>
                <w:lang w:val="mk-MK"/>
              </w:rPr>
              <w:t>• Bölge ve nüfusa göre Kuzey Makedonya'yı tanımlar.</w:t>
            </w:r>
          </w:p>
          <w:p w14:paraId="7DEC3D70" w14:textId="77777777" w:rsidR="00765073" w:rsidRPr="00765073" w:rsidRDefault="00765073" w:rsidP="00765073">
            <w:pPr>
              <w:pStyle w:val="ListParagraph1"/>
              <w:spacing w:after="0" w:line="240" w:lineRule="auto"/>
              <w:ind w:left="0"/>
              <w:rPr>
                <w:rFonts w:cs="Calibri"/>
                <w:bCs/>
                <w:lang w:val="mk-MK"/>
              </w:rPr>
            </w:pPr>
            <w:r w:rsidRPr="00765073">
              <w:rPr>
                <w:rFonts w:cs="Calibri"/>
                <w:bCs/>
                <w:lang w:val="mk-MK"/>
              </w:rPr>
              <w:t>•</w:t>
            </w:r>
            <w:r>
              <w:rPr>
                <w:rFonts w:cs="Calibri"/>
                <w:bCs/>
                <w:lang w:val="tr-TR"/>
              </w:rPr>
              <w:t xml:space="preserve">  </w:t>
            </w:r>
            <w:r w:rsidRPr="00765073">
              <w:rPr>
                <w:rFonts w:cs="Calibri"/>
                <w:bCs/>
                <w:lang w:val="mk-MK"/>
              </w:rPr>
              <w:t>Kuzey Makedonya'nın komşu ülkeleri ve başkentlerini listeler ve bir harita üzerinde bulur.</w:t>
            </w:r>
          </w:p>
          <w:p w14:paraId="659FED7E" w14:textId="6AFE006C" w:rsidR="00F215ED" w:rsidRPr="002D0568" w:rsidRDefault="00765073" w:rsidP="00765073">
            <w:pPr>
              <w:pStyle w:val="ListParagraph1"/>
              <w:spacing w:after="0" w:line="240" w:lineRule="auto"/>
              <w:ind w:left="0"/>
              <w:rPr>
                <w:rFonts w:cs="Calibri"/>
                <w:bCs/>
                <w:lang w:val="mk-MK"/>
              </w:rPr>
            </w:pPr>
            <w:r w:rsidRPr="00765073">
              <w:rPr>
                <w:rFonts w:cs="Calibri"/>
                <w:bCs/>
                <w:lang w:val="mk-MK"/>
              </w:rPr>
              <w:lastRenderedPageBreak/>
              <w:t>• Kuzey Makedonya'nın boyutunu komşu ülkelerin boyutuyla (bölge ve nüfusa göre) karşılaştırır ve hepsini boyuta göre listeler.</w:t>
            </w:r>
          </w:p>
        </w:tc>
      </w:tr>
      <w:tr w:rsidR="009354EB" w:rsidRPr="00A824B9" w14:paraId="7C976136" w14:textId="77777777" w:rsidTr="0064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12960" w:type="dxa"/>
            <w:gridSpan w:val="5"/>
            <w:shd w:val="clear" w:color="auto" w:fill="auto"/>
          </w:tcPr>
          <w:p w14:paraId="1712EB99" w14:textId="0CE8F9B2" w:rsidR="009354EB" w:rsidRPr="00765073" w:rsidRDefault="00765073" w:rsidP="00CA1025">
            <w:pPr>
              <w:spacing w:after="60" w:line="240" w:lineRule="auto"/>
              <w:rPr>
                <w:rFonts w:cs="Calibri"/>
                <w:b/>
                <w:lang w:val="tr-TR"/>
              </w:rPr>
            </w:pPr>
            <w:r>
              <w:rPr>
                <w:rFonts w:cs="Calibri"/>
                <w:b/>
                <w:lang w:val="tr-TR"/>
              </w:rPr>
              <w:lastRenderedPageBreak/>
              <w:t>Önerilen  faaliyet</w:t>
            </w:r>
          </w:p>
          <w:p w14:paraId="0290441E" w14:textId="77777777" w:rsidR="003968B0" w:rsidRPr="002D0568" w:rsidRDefault="003968B0" w:rsidP="00CA1025">
            <w:pPr>
              <w:spacing w:after="60" w:line="240" w:lineRule="auto"/>
              <w:rPr>
                <w:rFonts w:cs="Calibri"/>
                <w:b/>
                <w:lang w:val="mk-MK"/>
              </w:rPr>
            </w:pPr>
          </w:p>
          <w:p w14:paraId="429CB421" w14:textId="3D12E972" w:rsidR="00765073" w:rsidRPr="00765073" w:rsidRDefault="00765073" w:rsidP="00283FA2">
            <w:pPr>
              <w:pStyle w:val="ListParagraph"/>
              <w:numPr>
                <w:ilvl w:val="0"/>
                <w:numId w:val="5"/>
              </w:numPr>
              <w:spacing w:after="60" w:line="240" w:lineRule="auto"/>
              <w:rPr>
                <w:rFonts w:eastAsia="Times New Roman" w:cs="Courier New"/>
                <w:lang w:val="mk-MK"/>
              </w:rPr>
            </w:pPr>
            <w:r w:rsidRPr="00765073">
              <w:rPr>
                <w:rFonts w:eastAsia="Times New Roman" w:cs="Courier New"/>
                <w:lang w:val="mk-MK"/>
              </w:rPr>
              <w:t xml:space="preserve"> Küçük gruplara / çiftlere ayrılan öğrenciler, büyük coğrafi keşifler (Christopher Columbus, Vasco da Gama, Fernando Magellan, James Cook, vb.) hakkında bilgi almak için İnternet'te arama yapar ve birlikte tartışır.</w:t>
            </w:r>
          </w:p>
          <w:p w14:paraId="10B73A52" w14:textId="4C17833F" w:rsidR="00765073" w:rsidRPr="00765073" w:rsidRDefault="00765073" w:rsidP="00283FA2">
            <w:pPr>
              <w:pStyle w:val="ListParagraph"/>
              <w:numPr>
                <w:ilvl w:val="0"/>
                <w:numId w:val="5"/>
              </w:numPr>
              <w:spacing w:after="60" w:line="240" w:lineRule="auto"/>
              <w:rPr>
                <w:rFonts w:eastAsia="Times New Roman" w:cs="Courier New"/>
                <w:lang w:val="mk-MK"/>
              </w:rPr>
            </w:pPr>
            <w:r w:rsidRPr="00765073">
              <w:rPr>
                <w:rFonts w:eastAsia="Times New Roman" w:cs="Courier New"/>
                <w:lang w:val="mk-MK"/>
              </w:rPr>
              <w:t xml:space="preserve"> Küçük gruplara/çiftlere ayrılan öğrenciler, internette hiç nüfus bulunmayan yerler hakkında bilgi arar ve ardından bunun nedenlerini tartışır.</w:t>
            </w:r>
          </w:p>
          <w:p w14:paraId="7096A720" w14:textId="5E966E6F" w:rsidR="00765073" w:rsidRPr="00765073" w:rsidRDefault="00765073" w:rsidP="00283FA2">
            <w:pPr>
              <w:pStyle w:val="ListParagraph"/>
              <w:numPr>
                <w:ilvl w:val="0"/>
                <w:numId w:val="5"/>
              </w:numPr>
              <w:spacing w:after="60" w:line="240" w:lineRule="auto"/>
              <w:rPr>
                <w:rFonts w:cs="Calibri"/>
                <w:lang w:val="mk-MK"/>
              </w:rPr>
            </w:pPr>
            <w:r w:rsidRPr="00765073">
              <w:rPr>
                <w:rFonts w:eastAsia="Times New Roman" w:cs="Courier New"/>
                <w:lang w:val="mk-MK"/>
              </w:rPr>
              <w:t xml:space="preserve"> Küçük gruplara/çiftlere ayrılan öğrenciler internette bilgi ararlar ve dünya nüfusunun özelliklerini (nüfus hareketi, doğum oranı, ölüm oranı, doğal artış, nüfus yoğunluğu, göç) tanır ve tartışırlar.</w:t>
            </w:r>
          </w:p>
          <w:p w14:paraId="0A73AABF" w14:textId="79383C52" w:rsidR="00765073" w:rsidRPr="00765073" w:rsidRDefault="00765073" w:rsidP="00283FA2">
            <w:pPr>
              <w:pStyle w:val="ListParagraph"/>
              <w:numPr>
                <w:ilvl w:val="0"/>
                <w:numId w:val="5"/>
              </w:numPr>
              <w:spacing w:after="60" w:line="240" w:lineRule="auto"/>
              <w:rPr>
                <w:rFonts w:eastAsia="Times New Roman" w:cs="Courier New"/>
                <w:lang w:val="mk-MK"/>
              </w:rPr>
            </w:pPr>
            <w:r w:rsidRPr="00765073">
              <w:rPr>
                <w:rFonts w:eastAsia="Times New Roman" w:cs="Courier New"/>
                <w:lang w:val="mk-MK"/>
              </w:rPr>
              <w:t xml:space="preserve"> Küçük gruplara/çiftlere ayrılan öğrenciler, İnternet'te ten rengi, farklı dini geçmişler ve dünya dili kullanımı hakkında bilgi arar ve benzerlikleri ve farklılıkları tartışır.</w:t>
            </w:r>
          </w:p>
          <w:p w14:paraId="0604A7A7" w14:textId="645A59E9" w:rsidR="00765073" w:rsidRPr="00765073" w:rsidRDefault="00765073" w:rsidP="00283FA2">
            <w:pPr>
              <w:pStyle w:val="ListParagraph"/>
              <w:numPr>
                <w:ilvl w:val="0"/>
                <w:numId w:val="5"/>
              </w:numPr>
              <w:spacing w:after="60" w:line="240" w:lineRule="auto"/>
              <w:rPr>
                <w:rFonts w:cs="Calibri"/>
                <w:lang w:val="mk-MK"/>
              </w:rPr>
            </w:pPr>
            <w:r w:rsidRPr="00765073">
              <w:rPr>
                <w:rFonts w:eastAsia="Times New Roman" w:cs="Courier New"/>
                <w:lang w:val="mk-MK"/>
              </w:rPr>
              <w:t xml:space="preserve"> Öğrenciler küçük gruplara/çiftlere bölünerek kıtaların dış hatlarını çizer, keser ve en büyükten başlayarak işgal ettikleri alana göre düzenlerler. Kıtaların nüfus ve nüfus yoğunluğu hakkında çeşitli kaynaklardan bilgi bulurlar ve bunları kıtaların dış hatlarına kaydederler ve elde edilen verileri tartışırlar.</w:t>
            </w:r>
          </w:p>
          <w:p w14:paraId="4F73F445" w14:textId="4C975310" w:rsidR="00765073" w:rsidRPr="00765073" w:rsidRDefault="00765073" w:rsidP="00283FA2">
            <w:pPr>
              <w:pStyle w:val="ListParagraph"/>
              <w:numPr>
                <w:ilvl w:val="0"/>
                <w:numId w:val="5"/>
              </w:numPr>
              <w:spacing w:after="60" w:line="240" w:lineRule="auto"/>
              <w:rPr>
                <w:rFonts w:cs="Calibri"/>
                <w:lang w:val="mk-MK"/>
              </w:rPr>
            </w:pPr>
            <w:r w:rsidRPr="00765073">
              <w:rPr>
                <w:rFonts w:cs="Calibri"/>
                <w:lang w:val="mk-MK"/>
              </w:rPr>
              <w:t xml:space="preserve"> Küçük gruplara / çiftlere ayrılan öğrenciler, bölgeleri, nüfusları ve başkentleri hakkında verilerle her kıtadaki en büyük ülkelerin bir elektronik tablosunu oluşturur.</w:t>
            </w:r>
          </w:p>
          <w:p w14:paraId="2E6EEC22" w14:textId="761CDEAC" w:rsidR="00765073" w:rsidRPr="00765073" w:rsidRDefault="00765073" w:rsidP="00283FA2">
            <w:pPr>
              <w:pStyle w:val="ListParagraph"/>
              <w:numPr>
                <w:ilvl w:val="0"/>
                <w:numId w:val="5"/>
              </w:numPr>
              <w:spacing w:after="60" w:line="240" w:lineRule="auto"/>
              <w:rPr>
                <w:rFonts w:cs="Calibri"/>
                <w:lang w:val="mk-MK"/>
              </w:rPr>
            </w:pPr>
            <w:r w:rsidRPr="00765073">
              <w:rPr>
                <w:rFonts w:cs="Calibri"/>
                <w:lang w:val="mk-MK"/>
              </w:rPr>
              <w:t xml:space="preserve"> Her öğrenci dünyanın siyasi haritasını okur ve en büyük ülkeleri ve başkentlerini bulur.</w:t>
            </w:r>
          </w:p>
          <w:p w14:paraId="2E4DC311" w14:textId="7841245C" w:rsidR="00765073" w:rsidRPr="00765073" w:rsidRDefault="00765073" w:rsidP="00283FA2">
            <w:pPr>
              <w:pStyle w:val="ListParagraph"/>
              <w:numPr>
                <w:ilvl w:val="0"/>
                <w:numId w:val="5"/>
              </w:numPr>
              <w:spacing w:line="254" w:lineRule="auto"/>
              <w:rPr>
                <w:lang w:val="mk-MK"/>
              </w:rPr>
            </w:pPr>
            <w:r w:rsidRPr="00765073">
              <w:rPr>
                <w:rFonts w:cs="Calibri"/>
                <w:lang w:val="mk-MK"/>
              </w:rPr>
              <w:t xml:space="preserve"> Öğrenciler Antarktika hakkında bir rapor izler ve ardından konumunu ve nüfusunu tartışır.</w:t>
            </w:r>
          </w:p>
          <w:p w14:paraId="26AAAC0E" w14:textId="3227B146" w:rsidR="009354EB" w:rsidRPr="002D0568" w:rsidRDefault="00765073" w:rsidP="00283FA2">
            <w:pPr>
              <w:pStyle w:val="ListParagraph"/>
              <w:numPr>
                <w:ilvl w:val="0"/>
                <w:numId w:val="5"/>
              </w:numPr>
              <w:spacing w:line="254" w:lineRule="auto"/>
              <w:rPr>
                <w:lang w:val="mk-MK"/>
              </w:rPr>
            </w:pPr>
            <w:r w:rsidRPr="00765073">
              <w:rPr>
                <w:lang w:val="mk-MK"/>
              </w:rPr>
              <w:t>Öğrenciler iki gruba ayrılır. Bir grup bir "seyahat acentesi", diğeri ise bir "turist" grubudur. Turistler, bir kıtadaki belirli bir yere gezi düzenlemek için seyahat acentesine başvururlar (dönen gruplarda kıtalar ve yerler değişir). Seyahat acentesi seyahatlerini planlar, başlıca ülkeleri ve şehirleri, nüfus sayılarını belirtir ve neden bu ülke ve şehirleri ziyaret etmeleri gerektiğini açıklar. Her iki grup da, gidilecek yerleri belirlemek ve hangi ülke ve şehirleri ziyaret edeceklerini belirlemek için siyasi bir dünya haritası kullanıyor.</w:t>
            </w:r>
          </w:p>
        </w:tc>
      </w:tr>
      <w:bookmarkEnd w:id="2"/>
      <w:tr w:rsidR="004A1DEA" w14:paraId="0BC9FFF5" w14:textId="77777777" w:rsidTr="0064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Height w:val="548"/>
        </w:trPr>
        <w:tc>
          <w:tcPr>
            <w:tcW w:w="12960" w:type="dxa"/>
            <w:gridSpan w:val="5"/>
            <w:shd w:val="clear" w:color="auto" w:fill="D9E2F3" w:themeFill="accent5" w:themeFillTint="33"/>
          </w:tcPr>
          <w:p w14:paraId="39E9D4BA" w14:textId="6347F521" w:rsidR="00765073" w:rsidRPr="00662366" w:rsidRDefault="00765073" w:rsidP="00765073">
            <w:pPr>
              <w:spacing w:after="0"/>
              <w:rPr>
                <w:rFonts w:cs="Calibri"/>
                <w:bCs/>
                <w:lang w:val="ru-RU"/>
              </w:rPr>
            </w:pPr>
            <w:r w:rsidRPr="00662366">
              <w:rPr>
                <w:rFonts w:cs="Calibri"/>
                <w:bCs/>
                <w:lang w:val="ru-RU"/>
              </w:rPr>
              <w:t xml:space="preserve">Konu: </w:t>
            </w:r>
            <w:r w:rsidRPr="00765073">
              <w:rPr>
                <w:rFonts w:cstheme="minorHAnsi"/>
                <w:b/>
                <w:i/>
                <w:iCs/>
                <w:sz w:val="24"/>
                <w:szCs w:val="24"/>
                <w:lang w:val="mk-MK"/>
              </w:rPr>
              <w:t>TARİH ÖNCESİ VE TARİH</w:t>
            </w:r>
          </w:p>
          <w:p w14:paraId="5A92C98C" w14:textId="301EC12F" w:rsidR="00765073" w:rsidRPr="00496C75" w:rsidRDefault="00765073" w:rsidP="00765073">
            <w:pPr>
              <w:spacing w:after="60" w:line="240" w:lineRule="auto"/>
              <w:rPr>
                <w:rFonts w:cs="Calibri"/>
                <w:b/>
                <w:lang w:val="mk-MK"/>
              </w:rPr>
            </w:pPr>
            <w:r>
              <w:rPr>
                <w:rFonts w:ascii="Calibri" w:hAnsi="Calibri"/>
              </w:rPr>
              <w:t>Toplam</w:t>
            </w:r>
            <w:r>
              <w:rPr>
                <w:rFonts w:ascii="Calibri" w:hAnsi="Calibri"/>
                <w:spacing w:val="-4"/>
              </w:rPr>
              <w:t xml:space="preserve"> </w:t>
            </w:r>
            <w:r>
              <w:rPr>
                <w:rFonts w:ascii="Calibri" w:hAnsi="Calibri"/>
              </w:rPr>
              <w:t>ders</w:t>
            </w:r>
            <w:r>
              <w:rPr>
                <w:rFonts w:ascii="Calibri" w:hAnsi="Calibri"/>
                <w:spacing w:val="-2"/>
              </w:rPr>
              <w:t xml:space="preserve"> </w:t>
            </w:r>
            <w:r>
              <w:rPr>
                <w:rFonts w:ascii="Calibri" w:hAnsi="Calibri"/>
              </w:rPr>
              <w:t>sayısı:</w:t>
            </w:r>
            <w:r>
              <w:rPr>
                <w:rFonts w:ascii="Calibri" w:hAnsi="Calibri"/>
                <w:spacing w:val="48"/>
              </w:rPr>
              <w:t xml:space="preserve"> </w:t>
            </w:r>
            <w:r w:rsidR="0023525B">
              <w:rPr>
                <w:sz w:val="24"/>
              </w:rPr>
              <w:t>25</w:t>
            </w:r>
          </w:p>
          <w:p w14:paraId="175AA71F" w14:textId="4C4AE1DD" w:rsidR="004A1DEA" w:rsidRDefault="004A1DEA" w:rsidP="00A8288A">
            <w:pPr>
              <w:spacing w:after="0"/>
              <w:rPr>
                <w:rFonts w:eastAsia="Calibri" w:cstheme="minorHAnsi"/>
                <w:b/>
                <w:lang w:val="mk-MK"/>
              </w:rPr>
            </w:pPr>
          </w:p>
        </w:tc>
      </w:tr>
      <w:tr w:rsidR="004A1DEA" w:rsidRPr="004F78C0" w14:paraId="5592E18E" w14:textId="77777777" w:rsidTr="0064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12960" w:type="dxa"/>
            <w:gridSpan w:val="5"/>
            <w:shd w:val="clear" w:color="auto" w:fill="auto"/>
          </w:tcPr>
          <w:p w14:paraId="010F11F7" w14:textId="77777777" w:rsidR="007C6BD1" w:rsidRDefault="007C6BD1" w:rsidP="007C6BD1">
            <w:pPr>
              <w:pStyle w:val="TableParagraph"/>
              <w:spacing w:before="4"/>
              <w:rPr>
                <w:b/>
              </w:rPr>
            </w:pPr>
            <w:r>
              <w:rPr>
                <w:b/>
              </w:rPr>
              <w:t>Beklenen</w:t>
            </w:r>
            <w:r>
              <w:rPr>
                <w:b/>
                <w:spacing w:val="-1"/>
              </w:rPr>
              <w:t xml:space="preserve"> </w:t>
            </w:r>
            <w:r>
              <w:rPr>
                <w:b/>
              </w:rPr>
              <w:t>sonuçlar</w:t>
            </w:r>
          </w:p>
          <w:p w14:paraId="3A30D5AC" w14:textId="77777777" w:rsidR="007C6BD1" w:rsidRDefault="007C6BD1" w:rsidP="007C6BD1">
            <w:pPr>
              <w:pStyle w:val="TableParagraph"/>
              <w:spacing w:before="13"/>
              <w:rPr>
                <w:rFonts w:ascii="Calibri" w:hAnsi="Calibri"/>
              </w:rPr>
            </w:pPr>
            <w:r>
              <w:t>Öğrenci</w:t>
            </w:r>
            <w:r>
              <w:rPr>
                <w:spacing w:val="-6"/>
              </w:rPr>
              <w:t xml:space="preserve"> </w:t>
            </w:r>
            <w:r>
              <w:t>şunları</w:t>
            </w:r>
            <w:r>
              <w:rPr>
                <w:spacing w:val="-2"/>
              </w:rPr>
              <w:t xml:space="preserve"> </w:t>
            </w:r>
            <w:r>
              <w:t>yapabilecek</w:t>
            </w:r>
            <w:r>
              <w:rPr>
                <w:rFonts w:ascii="Calibri" w:hAnsi="Calibri"/>
              </w:rPr>
              <w:t>:</w:t>
            </w:r>
          </w:p>
          <w:p w14:paraId="2CB45C17" w14:textId="77777777" w:rsidR="007C6BD1" w:rsidRPr="007C6BD1" w:rsidRDefault="007C6BD1" w:rsidP="007C6BD1">
            <w:pPr>
              <w:spacing w:after="60" w:line="240" w:lineRule="auto"/>
              <w:rPr>
                <w:rFonts w:cstheme="minorHAnsi"/>
                <w:bCs/>
                <w:lang w:val="mk-MK"/>
              </w:rPr>
            </w:pPr>
            <w:r w:rsidRPr="007C6BD1">
              <w:rPr>
                <w:rFonts w:cstheme="minorHAnsi"/>
                <w:bCs/>
                <w:lang w:val="mk-MK"/>
              </w:rPr>
              <w:t>1. İnsanlığın geçmişinin iki büyük zaman dilimine nasıl ayrıldığını ayırt edin ̶ tarihöncesi ve tarih ve tarihöncesi ve tarih içindeki temel dönemleri ayırt edin;</w:t>
            </w:r>
          </w:p>
          <w:p w14:paraId="1E3DA0AB" w14:textId="77777777" w:rsidR="007C6BD1" w:rsidRPr="007C6BD1" w:rsidRDefault="007C6BD1" w:rsidP="007C6BD1">
            <w:pPr>
              <w:spacing w:after="60" w:line="240" w:lineRule="auto"/>
              <w:rPr>
                <w:rFonts w:cstheme="minorHAnsi"/>
                <w:bCs/>
                <w:lang w:val="mk-MK"/>
              </w:rPr>
            </w:pPr>
            <w:r w:rsidRPr="007C6BD1">
              <w:rPr>
                <w:rFonts w:cstheme="minorHAnsi"/>
                <w:bCs/>
                <w:lang w:val="mk-MK"/>
              </w:rPr>
              <w:t>2. Geçmişte zamanın nasıl değerlendirildiğini ve günümüzde nasıl değerlendirildiğini açıklar;</w:t>
            </w:r>
          </w:p>
          <w:p w14:paraId="3D499072" w14:textId="77777777" w:rsidR="007C6BD1" w:rsidRPr="007C6BD1" w:rsidRDefault="007C6BD1" w:rsidP="007C6BD1">
            <w:pPr>
              <w:spacing w:after="60" w:line="240" w:lineRule="auto"/>
              <w:rPr>
                <w:rFonts w:cstheme="minorHAnsi"/>
                <w:bCs/>
                <w:lang w:val="mk-MK"/>
              </w:rPr>
            </w:pPr>
            <w:r w:rsidRPr="007C6BD1">
              <w:rPr>
                <w:rFonts w:cstheme="minorHAnsi"/>
                <w:bCs/>
                <w:lang w:val="mk-MK"/>
              </w:rPr>
              <w:lastRenderedPageBreak/>
              <w:t>3. Temel tarihi kaynak türlerini ayırt eder ve her biri için örnekler verir;</w:t>
            </w:r>
          </w:p>
          <w:p w14:paraId="4A373477" w14:textId="77777777" w:rsidR="007C6BD1" w:rsidRPr="007C6BD1" w:rsidRDefault="007C6BD1" w:rsidP="007C6BD1">
            <w:pPr>
              <w:spacing w:after="60" w:line="240" w:lineRule="auto"/>
              <w:rPr>
                <w:rFonts w:cstheme="minorHAnsi"/>
                <w:bCs/>
                <w:lang w:val="mk-MK"/>
              </w:rPr>
            </w:pPr>
            <w:r w:rsidRPr="007C6BD1">
              <w:rPr>
                <w:rFonts w:cstheme="minorHAnsi"/>
                <w:bCs/>
                <w:lang w:val="mk-MK"/>
              </w:rPr>
              <w:t>4. Dünyada ve ülkemizdeki ünlü örenyerlerinden örnekler vererek zamansal ve mekansal olarak konumlarını verir.</w:t>
            </w:r>
          </w:p>
          <w:p w14:paraId="42E484E8" w14:textId="77777777" w:rsidR="007C6BD1" w:rsidRPr="007C6BD1" w:rsidRDefault="007C6BD1" w:rsidP="007C6BD1">
            <w:pPr>
              <w:spacing w:after="60" w:line="240" w:lineRule="auto"/>
              <w:rPr>
                <w:rFonts w:cstheme="minorHAnsi"/>
                <w:bCs/>
                <w:lang w:val="mk-MK"/>
              </w:rPr>
            </w:pPr>
            <w:r w:rsidRPr="007C6BD1">
              <w:rPr>
                <w:rFonts w:cstheme="minorHAnsi"/>
                <w:bCs/>
                <w:lang w:val="mk-MK"/>
              </w:rPr>
              <w:t>Öğrenci şunu fark eder:</w:t>
            </w:r>
          </w:p>
          <w:p w14:paraId="471D9967" w14:textId="53CBA3A7" w:rsidR="004A1DEA" w:rsidRPr="007C6BD1" w:rsidRDefault="007C6BD1" w:rsidP="007C6BD1">
            <w:pPr>
              <w:spacing w:after="60" w:line="240" w:lineRule="auto"/>
              <w:rPr>
                <w:rFonts w:cstheme="minorHAnsi"/>
                <w:bCs/>
                <w:lang w:val="mk-MK"/>
              </w:rPr>
            </w:pPr>
            <w:r w:rsidRPr="007C6BD1">
              <w:rPr>
                <w:rFonts w:cstheme="minorHAnsi"/>
                <w:bCs/>
                <w:lang w:val="mk-MK"/>
              </w:rPr>
              <w:t>5. Arkeolojik alanlar dünya tarihini anlamak için önemlidir.</w:t>
            </w:r>
          </w:p>
        </w:tc>
      </w:tr>
      <w:tr w:rsidR="007C6BD1" w14:paraId="1932EBE3"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bottom w:val="dashed" w:sz="4" w:space="0" w:color="auto"/>
            </w:tcBorders>
            <w:shd w:val="clear" w:color="auto" w:fill="auto"/>
          </w:tcPr>
          <w:p w14:paraId="7EE3D5F4" w14:textId="76705139" w:rsidR="007C6BD1" w:rsidRPr="00380A9F" w:rsidRDefault="007C6BD1" w:rsidP="007C6BD1">
            <w:pPr>
              <w:spacing w:after="60" w:line="240" w:lineRule="auto"/>
              <w:rPr>
                <w:rFonts w:eastAsia="Calibri" w:cstheme="minorHAnsi"/>
                <w:b/>
                <w:color w:val="000000" w:themeColor="text1"/>
                <w:lang w:val="mk-MK"/>
              </w:rPr>
            </w:pPr>
            <w:r>
              <w:rPr>
                <w:b/>
                <w:sz w:val="24"/>
              </w:rPr>
              <w:lastRenderedPageBreak/>
              <w:t>Temalar</w:t>
            </w:r>
            <w:r>
              <w:rPr>
                <w:b/>
                <w:spacing w:val="-3"/>
                <w:sz w:val="24"/>
              </w:rPr>
              <w:t xml:space="preserve"> </w:t>
            </w:r>
            <w:r>
              <w:rPr>
                <w:b/>
                <w:sz w:val="24"/>
              </w:rPr>
              <w:t>(ve</w:t>
            </w:r>
            <w:r>
              <w:rPr>
                <w:b/>
                <w:spacing w:val="-3"/>
                <w:sz w:val="24"/>
              </w:rPr>
              <w:t xml:space="preserve"> </w:t>
            </w:r>
            <w:r>
              <w:rPr>
                <w:b/>
                <w:sz w:val="24"/>
              </w:rPr>
              <w:t>kavramlar):</w:t>
            </w:r>
          </w:p>
        </w:tc>
        <w:tc>
          <w:tcPr>
            <w:tcW w:w="9090" w:type="dxa"/>
            <w:gridSpan w:val="3"/>
            <w:tcBorders>
              <w:bottom w:val="dashed" w:sz="4" w:space="0" w:color="auto"/>
            </w:tcBorders>
            <w:shd w:val="clear" w:color="auto" w:fill="auto"/>
          </w:tcPr>
          <w:p w14:paraId="0593FBE3" w14:textId="7B988D1D" w:rsidR="007C6BD1" w:rsidRPr="00F171ED" w:rsidRDefault="007C6BD1" w:rsidP="007C6BD1">
            <w:pPr>
              <w:spacing w:after="0" w:line="240" w:lineRule="auto"/>
              <w:rPr>
                <w:rFonts w:eastAsia="Calibri" w:cstheme="minorHAnsi"/>
                <w:b/>
                <w:lang w:val="mk-MK"/>
              </w:rPr>
            </w:pPr>
            <w:r>
              <w:rPr>
                <w:b/>
                <w:sz w:val="24"/>
              </w:rPr>
              <w:t>Ölçme</w:t>
            </w:r>
            <w:r>
              <w:rPr>
                <w:b/>
                <w:spacing w:val="-6"/>
                <w:sz w:val="24"/>
              </w:rPr>
              <w:t xml:space="preserve"> </w:t>
            </w:r>
            <w:r>
              <w:rPr>
                <w:b/>
                <w:sz w:val="24"/>
              </w:rPr>
              <w:t>ve</w:t>
            </w:r>
            <w:r>
              <w:rPr>
                <w:b/>
                <w:spacing w:val="-5"/>
                <w:sz w:val="24"/>
              </w:rPr>
              <w:t xml:space="preserve"> </w:t>
            </w:r>
            <w:r>
              <w:rPr>
                <w:b/>
                <w:sz w:val="24"/>
              </w:rPr>
              <w:t>Değerlendirme</w:t>
            </w:r>
            <w:r>
              <w:rPr>
                <w:b/>
                <w:spacing w:val="-4"/>
                <w:sz w:val="24"/>
              </w:rPr>
              <w:t xml:space="preserve"> </w:t>
            </w:r>
            <w:r>
              <w:rPr>
                <w:b/>
                <w:sz w:val="24"/>
              </w:rPr>
              <w:t>Standartları:</w:t>
            </w:r>
          </w:p>
        </w:tc>
      </w:tr>
      <w:tr w:rsidR="00C95A15" w:rsidRPr="009A0155" w14:paraId="24BEF19E"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top w:val="dashed" w:sz="4" w:space="0" w:color="auto"/>
              <w:bottom w:val="dashed" w:sz="4" w:space="0" w:color="auto"/>
            </w:tcBorders>
            <w:shd w:val="clear" w:color="auto" w:fill="auto"/>
          </w:tcPr>
          <w:p w14:paraId="44A1AAA9" w14:textId="6FD5E31A" w:rsidR="007C6BD1" w:rsidRPr="007C6BD1" w:rsidRDefault="007C6BD1" w:rsidP="00283FA2">
            <w:pPr>
              <w:pStyle w:val="ListParagraph1"/>
              <w:numPr>
                <w:ilvl w:val="0"/>
                <w:numId w:val="1"/>
              </w:numPr>
              <w:tabs>
                <w:tab w:val="left" w:pos="275"/>
              </w:tabs>
              <w:spacing w:after="120" w:line="240" w:lineRule="auto"/>
              <w:rPr>
                <w:rFonts w:asciiTheme="minorHAnsi" w:hAnsiTheme="minorHAnsi" w:cstheme="minorHAnsi"/>
                <w:lang w:val="mk-MK"/>
              </w:rPr>
            </w:pPr>
            <w:r w:rsidRPr="007C6BD1">
              <w:rPr>
                <w:rFonts w:asciiTheme="minorHAnsi" w:hAnsiTheme="minorHAnsi" w:cstheme="minorHAnsi"/>
                <w:lang w:val="mk-MK"/>
              </w:rPr>
              <w:t>Tarihsel dönemler</w:t>
            </w:r>
          </w:p>
          <w:p w14:paraId="3FFDEFFA" w14:textId="091CEFB0" w:rsidR="00C95A15" w:rsidRPr="006441F3" w:rsidRDefault="007C6BD1" w:rsidP="00283FA2">
            <w:pPr>
              <w:pStyle w:val="ListParagraph1"/>
              <w:numPr>
                <w:ilvl w:val="0"/>
                <w:numId w:val="1"/>
              </w:numPr>
              <w:tabs>
                <w:tab w:val="left" w:pos="275"/>
              </w:tabs>
              <w:spacing w:after="120" w:line="240" w:lineRule="auto"/>
              <w:rPr>
                <w:rFonts w:ascii="Arial" w:hAnsi="Arial" w:cs="Arial"/>
                <w:sz w:val="21"/>
                <w:szCs w:val="21"/>
                <w:shd w:val="clear" w:color="auto" w:fill="FFFFFF"/>
                <w:lang w:val="mk-MK"/>
              </w:rPr>
            </w:pPr>
            <w:r w:rsidRPr="007C6BD1">
              <w:rPr>
                <w:rFonts w:asciiTheme="minorHAnsi" w:hAnsiTheme="minorHAnsi" w:cstheme="minorHAnsi"/>
                <w:lang w:val="mk-MK"/>
              </w:rPr>
              <w:t>(zaman dilimleri: yıl, onyıl, yüzyıl, binyıl, çağ; tarihi çağlar, tarih öncesi: Taş Devri, Metal Devri; tarih: antik / antik tarih, Orta Çağ / Orta Çağ, yeni yüzyıl / modern tarih ve modern zamanlar / modern tarih)</w:t>
            </w:r>
          </w:p>
        </w:tc>
        <w:tc>
          <w:tcPr>
            <w:tcW w:w="9090" w:type="dxa"/>
            <w:gridSpan w:val="3"/>
            <w:tcBorders>
              <w:top w:val="dashed" w:sz="4" w:space="0" w:color="auto"/>
              <w:bottom w:val="dashed" w:sz="4" w:space="0" w:color="auto"/>
            </w:tcBorders>
            <w:shd w:val="clear" w:color="auto" w:fill="auto"/>
          </w:tcPr>
          <w:p w14:paraId="5D661F39" w14:textId="77777777" w:rsidR="007C6BD1" w:rsidRPr="007C6BD1" w:rsidRDefault="007C6BD1" w:rsidP="007C6BD1">
            <w:pPr>
              <w:spacing w:after="0" w:line="240" w:lineRule="auto"/>
              <w:rPr>
                <w:rFonts w:cstheme="minorHAnsi"/>
                <w:bCs/>
                <w:lang w:val="mk-MK"/>
              </w:rPr>
            </w:pPr>
            <w:r w:rsidRPr="007C6BD1">
              <w:rPr>
                <w:rFonts w:cstheme="minorHAnsi"/>
                <w:bCs/>
                <w:lang w:val="mk-MK"/>
              </w:rPr>
              <w:t>• Temel zaman periyotlarının süresini belirler: yıl, on yıl, yüzyıl, binyıl.</w:t>
            </w:r>
          </w:p>
          <w:p w14:paraId="31C8B183" w14:textId="77777777" w:rsidR="007C6BD1" w:rsidRPr="007C6BD1" w:rsidRDefault="007C6BD1" w:rsidP="007C6BD1">
            <w:pPr>
              <w:spacing w:after="0" w:line="240" w:lineRule="auto"/>
              <w:rPr>
                <w:rFonts w:cstheme="minorHAnsi"/>
                <w:bCs/>
                <w:lang w:val="mk-MK"/>
              </w:rPr>
            </w:pPr>
            <w:r w:rsidRPr="007C6BD1">
              <w:rPr>
                <w:rFonts w:cstheme="minorHAnsi"/>
                <w:bCs/>
                <w:lang w:val="mk-MK"/>
              </w:rPr>
              <w:t>• Tarihöncesi ve tarih arasında ayrım yapın.</w:t>
            </w:r>
          </w:p>
          <w:p w14:paraId="7B4EC654" w14:textId="77777777" w:rsidR="007C6BD1" w:rsidRPr="007C6BD1" w:rsidRDefault="007C6BD1" w:rsidP="007C6BD1">
            <w:pPr>
              <w:spacing w:after="0" w:line="240" w:lineRule="auto"/>
              <w:rPr>
                <w:rFonts w:cstheme="minorHAnsi"/>
                <w:bCs/>
                <w:lang w:val="mk-MK"/>
              </w:rPr>
            </w:pPr>
            <w:r w:rsidRPr="007C6BD1">
              <w:rPr>
                <w:rFonts w:cstheme="minorHAnsi"/>
                <w:bCs/>
                <w:lang w:val="mk-MK"/>
              </w:rPr>
              <w:t>• Taş ve metal çağının özelliklerini ve oluşum sırasını gösterir.</w:t>
            </w:r>
          </w:p>
          <w:p w14:paraId="1D8EE7D0" w14:textId="181B7942" w:rsidR="00C95A15" w:rsidRPr="007C6BD1" w:rsidRDefault="007C6BD1" w:rsidP="007C6BD1">
            <w:pPr>
              <w:spacing w:after="0" w:line="240" w:lineRule="auto"/>
              <w:rPr>
                <w:rFonts w:cstheme="minorHAnsi"/>
                <w:bCs/>
                <w:lang w:val="mk-MK"/>
              </w:rPr>
            </w:pPr>
            <w:r w:rsidRPr="007C6BD1">
              <w:rPr>
                <w:rFonts w:cstheme="minorHAnsi"/>
                <w:bCs/>
                <w:lang w:val="mk-MK"/>
              </w:rPr>
              <w:t>• Tarih öncesi dönemdeki önemli keşifleri listeler ve bunların insanların yaşam tarzı üzerindeki etkilerini tanımlar (konuşmanın kullanımı, ateşin görünümü, metallerin görünümü, tekerleğin keşfi).</w:t>
            </w:r>
            <w:r w:rsidR="00C95A15" w:rsidRPr="007C6BD1">
              <w:rPr>
                <w:rFonts w:cs="Times New Roman"/>
                <w:noProof/>
                <w:lang w:val="mk-MK"/>
              </w:rPr>
              <w:t>Ја</w:t>
            </w:r>
            <w:r w:rsidR="00D3455D" w:rsidRPr="007C6BD1">
              <w:rPr>
                <w:rFonts w:cs="Times New Roman"/>
                <w:noProof/>
                <w:lang w:val="mk-MK"/>
              </w:rPr>
              <w:t xml:space="preserve"> </w:t>
            </w:r>
            <w:r w:rsidR="00C95A15" w:rsidRPr="007C6BD1">
              <w:rPr>
                <w:rFonts w:cs="Times New Roman"/>
                <w:noProof/>
                <w:lang w:val="mk-MK"/>
              </w:rPr>
              <w:t>објаснува</w:t>
            </w:r>
            <w:r w:rsidR="00D3455D" w:rsidRPr="007C6BD1">
              <w:rPr>
                <w:rFonts w:cs="Times New Roman"/>
                <w:noProof/>
                <w:lang w:val="mk-MK"/>
              </w:rPr>
              <w:t xml:space="preserve"> </w:t>
            </w:r>
            <w:r w:rsidR="00C95A15" w:rsidRPr="007C6BD1">
              <w:rPr>
                <w:rFonts w:cs="Times New Roman"/>
                <w:noProof/>
                <w:lang w:val="mk-MK"/>
              </w:rPr>
              <w:t>улогата</w:t>
            </w:r>
            <w:r w:rsidR="00D3455D" w:rsidRPr="007C6BD1">
              <w:rPr>
                <w:rFonts w:cs="Times New Roman"/>
                <w:noProof/>
                <w:lang w:val="mk-MK"/>
              </w:rPr>
              <w:t xml:space="preserve"> </w:t>
            </w:r>
            <w:r w:rsidR="00C95A15" w:rsidRPr="007C6BD1">
              <w:rPr>
                <w:rFonts w:cs="Times New Roman"/>
                <w:noProof/>
                <w:lang w:val="mk-MK"/>
              </w:rPr>
              <w:t>на</w:t>
            </w:r>
            <w:r w:rsidR="00D3455D" w:rsidRPr="007C6BD1">
              <w:rPr>
                <w:rFonts w:cs="Times New Roman"/>
                <w:noProof/>
                <w:lang w:val="mk-MK"/>
              </w:rPr>
              <w:t xml:space="preserve"> </w:t>
            </w:r>
            <w:r w:rsidR="00C95A15" w:rsidRPr="007C6BD1">
              <w:rPr>
                <w:rFonts w:cs="Times New Roman"/>
                <w:noProof/>
                <w:lang w:val="mk-MK"/>
              </w:rPr>
              <w:t>создавањето</w:t>
            </w:r>
            <w:r w:rsidR="00D3455D" w:rsidRPr="007C6BD1">
              <w:rPr>
                <w:rFonts w:cs="Times New Roman"/>
                <w:noProof/>
                <w:lang w:val="mk-MK"/>
              </w:rPr>
              <w:t xml:space="preserve"> </w:t>
            </w:r>
            <w:r w:rsidR="00C95A15" w:rsidRPr="007C6BD1">
              <w:rPr>
                <w:rFonts w:cs="Times New Roman"/>
                <w:noProof/>
                <w:lang w:val="mk-MK"/>
              </w:rPr>
              <w:t>на</w:t>
            </w:r>
            <w:r w:rsidR="00D3455D" w:rsidRPr="007C6BD1">
              <w:rPr>
                <w:rFonts w:cs="Times New Roman"/>
                <w:noProof/>
                <w:lang w:val="mk-MK"/>
              </w:rPr>
              <w:t xml:space="preserve"> </w:t>
            </w:r>
            <w:r w:rsidR="00C95A15" w:rsidRPr="007C6BD1">
              <w:rPr>
                <w:rFonts w:cs="Times New Roman"/>
                <w:noProof/>
                <w:lang w:val="mk-MK"/>
              </w:rPr>
              <w:t>писмото</w:t>
            </w:r>
            <w:r w:rsidR="00D3455D" w:rsidRPr="007C6BD1">
              <w:rPr>
                <w:rFonts w:cs="Times New Roman"/>
                <w:noProof/>
                <w:lang w:val="mk-MK"/>
              </w:rPr>
              <w:t xml:space="preserve"> </w:t>
            </w:r>
            <w:r w:rsidR="00C95A15" w:rsidRPr="007C6BD1">
              <w:rPr>
                <w:rFonts w:cs="Times New Roman"/>
                <w:noProof/>
                <w:lang w:val="mk-MK"/>
              </w:rPr>
              <w:t>за</w:t>
            </w:r>
            <w:r w:rsidR="00D3455D" w:rsidRPr="007C6BD1">
              <w:rPr>
                <w:rFonts w:cs="Times New Roman"/>
                <w:noProof/>
                <w:lang w:val="mk-MK"/>
              </w:rPr>
              <w:t xml:space="preserve"> </w:t>
            </w:r>
            <w:r w:rsidR="00C95A15" w:rsidRPr="007C6BD1">
              <w:rPr>
                <w:rFonts w:cs="Times New Roman"/>
                <w:noProof/>
                <w:lang w:val="mk-MK"/>
              </w:rPr>
              <w:t>историјата</w:t>
            </w:r>
            <w:r w:rsidR="00D3455D" w:rsidRPr="007C6BD1">
              <w:rPr>
                <w:rFonts w:cs="Times New Roman"/>
                <w:noProof/>
                <w:lang w:val="mk-MK"/>
              </w:rPr>
              <w:t>.</w:t>
            </w:r>
          </w:p>
          <w:p w14:paraId="647B6876" w14:textId="77777777" w:rsidR="007C6BD1" w:rsidRPr="007C6BD1" w:rsidRDefault="007C6BD1" w:rsidP="007C6BD1">
            <w:pPr>
              <w:spacing w:after="0" w:line="240" w:lineRule="auto"/>
              <w:rPr>
                <w:rFonts w:cs="Times New Roman"/>
                <w:noProof/>
                <w:lang w:val="mk-MK"/>
              </w:rPr>
            </w:pPr>
            <w:r w:rsidRPr="007C6BD1">
              <w:rPr>
                <w:rFonts w:cs="Times New Roman"/>
                <w:noProof/>
                <w:lang w:val="mk-MK"/>
              </w:rPr>
              <w:t>• Keşfedilen ilk bilinen harfleri listeler (Mısır'daki hiyeroglif yazısı ve Mezopotamya'daki çivi yazısı yazısı).</w:t>
            </w:r>
          </w:p>
          <w:p w14:paraId="6D63586C" w14:textId="77777777" w:rsidR="007C6BD1" w:rsidRPr="007C6BD1" w:rsidRDefault="007C6BD1" w:rsidP="007C6BD1">
            <w:pPr>
              <w:spacing w:after="0" w:line="240" w:lineRule="auto"/>
              <w:rPr>
                <w:rFonts w:cs="Times New Roman"/>
                <w:noProof/>
                <w:lang w:val="mk-MK"/>
              </w:rPr>
            </w:pPr>
            <w:r w:rsidRPr="007C6BD1">
              <w:rPr>
                <w:rFonts w:cs="Times New Roman"/>
                <w:noProof/>
                <w:lang w:val="mk-MK"/>
              </w:rPr>
              <w:t>• Çağımızdan önceki dönem ile çağımızın döneminin bir zaman çizelgesine bölünmesini temsil eder.</w:t>
            </w:r>
          </w:p>
          <w:p w14:paraId="76BF5223" w14:textId="1744141C" w:rsidR="00C95A15" w:rsidRPr="007C6BD1" w:rsidRDefault="007C6BD1" w:rsidP="007C6BD1">
            <w:pPr>
              <w:spacing w:after="0" w:line="240" w:lineRule="auto"/>
              <w:rPr>
                <w:rFonts w:cstheme="minorHAnsi"/>
                <w:bCs/>
                <w:lang w:val="mk-MK"/>
              </w:rPr>
            </w:pPr>
            <w:r w:rsidRPr="007C6BD1">
              <w:rPr>
                <w:rFonts w:cs="Times New Roman"/>
                <w:noProof/>
                <w:lang w:val="mk-MK"/>
              </w:rPr>
              <w:t>• Temel tarihsel dönemleri (antik / antik tarih, ortaçağ / ortaçağ, yeni yüzyıl / modern tarih ve modern / modern tarih) listeler ve bir zaman çizelgesine yerleştirir.</w:t>
            </w:r>
          </w:p>
        </w:tc>
      </w:tr>
      <w:tr w:rsidR="00C95A15" w:rsidRPr="00D11FF7" w14:paraId="40EC717F"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top w:val="dashed" w:sz="4" w:space="0" w:color="auto"/>
              <w:bottom w:val="dashed" w:sz="4" w:space="0" w:color="auto"/>
            </w:tcBorders>
            <w:shd w:val="clear" w:color="auto" w:fill="auto"/>
          </w:tcPr>
          <w:p w14:paraId="42038DCA" w14:textId="0C656308" w:rsidR="007C6BD1" w:rsidRPr="007C6BD1" w:rsidRDefault="007C6BD1" w:rsidP="00283FA2">
            <w:pPr>
              <w:pStyle w:val="ListParagraph1"/>
              <w:numPr>
                <w:ilvl w:val="0"/>
                <w:numId w:val="4"/>
              </w:numPr>
              <w:tabs>
                <w:tab w:val="left" w:pos="275"/>
              </w:tabs>
              <w:spacing w:after="0" w:line="276" w:lineRule="auto"/>
              <w:rPr>
                <w:rFonts w:cstheme="minorHAnsi"/>
                <w:lang w:val="mk-MK"/>
              </w:rPr>
            </w:pPr>
            <w:r w:rsidRPr="007C6BD1">
              <w:rPr>
                <w:rFonts w:cstheme="minorHAnsi"/>
                <w:lang w:val="mk-MK"/>
              </w:rPr>
              <w:t>Tarih boyunca zamanı sayma</w:t>
            </w:r>
          </w:p>
          <w:p w14:paraId="0A5B7FCD" w14:textId="1D634378" w:rsidR="00C95A15" w:rsidRPr="006441F3" w:rsidRDefault="007C6BD1" w:rsidP="00283FA2">
            <w:pPr>
              <w:pStyle w:val="ListParagraph"/>
              <w:numPr>
                <w:ilvl w:val="0"/>
                <w:numId w:val="4"/>
              </w:numPr>
              <w:spacing w:after="0" w:line="240" w:lineRule="auto"/>
              <w:rPr>
                <w:rFonts w:cstheme="minorHAnsi"/>
                <w:bCs/>
                <w:lang w:val="mk-MK"/>
              </w:rPr>
            </w:pPr>
            <w:r w:rsidRPr="007C6BD1">
              <w:rPr>
                <w:rFonts w:cstheme="minorHAnsi"/>
                <w:lang w:val="mk-MK"/>
              </w:rPr>
              <w:t>(Mısır takvimi, Asur takvimi, İslam takvimi, Yahudi takvimi, Jülyen takvimi, Gregoryen takvimi)</w:t>
            </w:r>
          </w:p>
        </w:tc>
        <w:tc>
          <w:tcPr>
            <w:tcW w:w="9090" w:type="dxa"/>
            <w:gridSpan w:val="3"/>
            <w:tcBorders>
              <w:top w:val="dashed" w:sz="4" w:space="0" w:color="auto"/>
              <w:bottom w:val="dashed" w:sz="4" w:space="0" w:color="auto"/>
            </w:tcBorders>
            <w:shd w:val="clear" w:color="auto" w:fill="auto"/>
          </w:tcPr>
          <w:p w14:paraId="6D6F0654" w14:textId="77777777" w:rsidR="007C6BD1" w:rsidRPr="007C6BD1" w:rsidRDefault="007C6BD1" w:rsidP="007C6BD1">
            <w:pPr>
              <w:pStyle w:val="ListParagraph1"/>
              <w:spacing w:after="0" w:line="240" w:lineRule="auto"/>
              <w:ind w:left="0"/>
              <w:rPr>
                <w:rFonts w:cstheme="minorHAnsi"/>
                <w:lang w:val="mk-MK"/>
              </w:rPr>
            </w:pPr>
            <w:r w:rsidRPr="007C6BD1">
              <w:rPr>
                <w:rFonts w:cstheme="minorHAnsi"/>
                <w:lang w:val="mk-MK"/>
              </w:rPr>
              <w:t>• Tarih boyunca zamanı saymanın temel özelliklerini açıklar ve geçmişte zamanı saymanın farklı yollarına örnekler verir.</w:t>
            </w:r>
          </w:p>
          <w:p w14:paraId="5752B55B" w14:textId="77777777" w:rsidR="007C6BD1" w:rsidRPr="007C6BD1" w:rsidRDefault="007C6BD1" w:rsidP="007C6BD1">
            <w:pPr>
              <w:pStyle w:val="ListParagraph1"/>
              <w:spacing w:after="0" w:line="240" w:lineRule="auto"/>
              <w:ind w:left="0"/>
              <w:rPr>
                <w:rFonts w:cstheme="minorHAnsi"/>
                <w:lang w:val="mk-MK"/>
              </w:rPr>
            </w:pPr>
            <w:r w:rsidRPr="007C6BD1">
              <w:rPr>
                <w:rFonts w:cstheme="minorHAnsi"/>
                <w:lang w:val="mk-MK"/>
              </w:rPr>
              <w:t>• Geçmişte dünyanın farklı yerlerinde kullanılan farklı takvimlere göre zamanın nasıl hesaplanacağını anlatır.</w:t>
            </w:r>
          </w:p>
          <w:p w14:paraId="37332A59" w14:textId="1B04532E" w:rsidR="00C95A15" w:rsidRPr="006441F3" w:rsidRDefault="007C6BD1" w:rsidP="007C6BD1">
            <w:pPr>
              <w:pStyle w:val="ListParagraph1"/>
              <w:spacing w:after="0" w:line="240" w:lineRule="auto"/>
              <w:ind w:left="0"/>
              <w:rPr>
                <w:rFonts w:asciiTheme="minorHAnsi" w:eastAsia="Times New Roman" w:hAnsiTheme="minorHAnsi" w:cs="Courier New"/>
                <w:lang w:val="mk-MK"/>
              </w:rPr>
            </w:pPr>
            <w:r w:rsidRPr="007C6BD1">
              <w:rPr>
                <w:rFonts w:cstheme="minorHAnsi"/>
                <w:lang w:val="mk-MK"/>
              </w:rPr>
              <w:t>• Miladi takvime göre zamanın hesaplanmasını açıklar</w:t>
            </w:r>
            <w:r w:rsidR="00D3455D">
              <w:rPr>
                <w:rFonts w:cstheme="minorHAnsi"/>
                <w:lang w:val="mk-MK"/>
              </w:rPr>
              <w:t>.</w:t>
            </w:r>
          </w:p>
        </w:tc>
      </w:tr>
      <w:tr w:rsidR="00C95A15" w:rsidRPr="00084E9E" w14:paraId="5DC32A3D"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top w:val="dashed" w:sz="4" w:space="0" w:color="auto"/>
              <w:bottom w:val="dashed" w:sz="4" w:space="0" w:color="auto"/>
            </w:tcBorders>
            <w:shd w:val="clear" w:color="auto" w:fill="auto"/>
          </w:tcPr>
          <w:p w14:paraId="7DC29579" w14:textId="526378AF" w:rsidR="007C6BD1" w:rsidRPr="007C6BD1" w:rsidRDefault="007C6BD1" w:rsidP="00283FA2">
            <w:pPr>
              <w:pStyle w:val="ListParagraph1"/>
              <w:numPr>
                <w:ilvl w:val="0"/>
                <w:numId w:val="4"/>
              </w:numPr>
              <w:tabs>
                <w:tab w:val="left" w:pos="275"/>
              </w:tabs>
              <w:spacing w:after="120" w:line="240" w:lineRule="auto"/>
              <w:rPr>
                <w:rFonts w:cstheme="minorHAnsi"/>
                <w:lang w:val="mk-MK"/>
              </w:rPr>
            </w:pPr>
            <w:r w:rsidRPr="007C6BD1">
              <w:rPr>
                <w:rFonts w:cstheme="minorHAnsi"/>
                <w:lang w:val="mk-MK"/>
              </w:rPr>
              <w:t xml:space="preserve"> Tarihsel kaynaklar</w:t>
            </w:r>
          </w:p>
          <w:p w14:paraId="0325A64E" w14:textId="2CED4C87" w:rsidR="00C95A15" w:rsidRPr="00CE3921" w:rsidRDefault="007C6BD1" w:rsidP="0079241A">
            <w:pPr>
              <w:pStyle w:val="ListParagraph1"/>
              <w:tabs>
                <w:tab w:val="left" w:pos="275"/>
              </w:tabs>
              <w:spacing w:after="120" w:line="240" w:lineRule="auto"/>
              <w:ind w:left="360"/>
              <w:rPr>
                <w:rFonts w:cstheme="minorHAnsi"/>
                <w:lang w:val="mk-MK"/>
              </w:rPr>
            </w:pPr>
            <w:r w:rsidRPr="007C6BD1">
              <w:rPr>
                <w:rFonts w:cstheme="minorHAnsi"/>
                <w:lang w:val="mk-MK"/>
              </w:rPr>
              <w:t>(maddi kaynaklar, yazılı kaynaklar; arkeolojik alanlar, arşivler, müzeler)</w:t>
            </w:r>
          </w:p>
        </w:tc>
        <w:tc>
          <w:tcPr>
            <w:tcW w:w="9090" w:type="dxa"/>
            <w:gridSpan w:val="3"/>
            <w:tcBorders>
              <w:top w:val="dashed" w:sz="4" w:space="0" w:color="auto"/>
              <w:bottom w:val="dashed" w:sz="4" w:space="0" w:color="auto"/>
            </w:tcBorders>
            <w:shd w:val="clear" w:color="auto" w:fill="auto"/>
          </w:tcPr>
          <w:p w14:paraId="6B195018" w14:textId="77777777" w:rsidR="0079241A" w:rsidRPr="0079241A" w:rsidRDefault="0079241A" w:rsidP="0079241A">
            <w:pPr>
              <w:spacing w:after="0" w:line="240" w:lineRule="auto"/>
              <w:rPr>
                <w:rFonts w:cstheme="minorHAnsi"/>
                <w:bCs/>
                <w:lang w:val="mk-MK"/>
              </w:rPr>
            </w:pPr>
            <w:r w:rsidRPr="0079241A">
              <w:rPr>
                <w:rFonts w:cstheme="minorHAnsi"/>
                <w:bCs/>
                <w:lang w:val="mk-MK"/>
              </w:rPr>
              <w:t>• Tarihi kaynakların türlerini (materyal ve yazılı) adlandırır ve özelliklerine göre açıklar.</w:t>
            </w:r>
          </w:p>
          <w:p w14:paraId="452297FD" w14:textId="77777777" w:rsidR="0079241A" w:rsidRPr="0079241A" w:rsidRDefault="0079241A" w:rsidP="0079241A">
            <w:pPr>
              <w:spacing w:after="0" w:line="240" w:lineRule="auto"/>
              <w:rPr>
                <w:rFonts w:cstheme="minorHAnsi"/>
                <w:bCs/>
                <w:lang w:val="mk-MK"/>
              </w:rPr>
            </w:pPr>
            <w:r w:rsidRPr="0079241A">
              <w:rPr>
                <w:rFonts w:cstheme="minorHAnsi"/>
                <w:bCs/>
                <w:lang w:val="mk-MK"/>
              </w:rPr>
              <w:t>• Her tür tarihsel kaynak için örnekler sağlar.</w:t>
            </w:r>
          </w:p>
          <w:p w14:paraId="6E94CE81" w14:textId="5B2D94B5" w:rsidR="00C95A15" w:rsidRPr="0079241A" w:rsidRDefault="0079241A" w:rsidP="0079241A">
            <w:pPr>
              <w:spacing w:after="0" w:line="240" w:lineRule="auto"/>
              <w:rPr>
                <w:rFonts w:cstheme="minorHAnsi"/>
                <w:bCs/>
                <w:lang w:val="mk-MK"/>
              </w:rPr>
            </w:pPr>
            <w:r w:rsidRPr="0079241A">
              <w:rPr>
                <w:rFonts w:cstheme="minorHAnsi"/>
                <w:bCs/>
                <w:lang w:val="mk-MK"/>
              </w:rPr>
              <w:t>• Farklı türdeki tarihi kaynakları tutuldukları kurumlarla (arşiv, müze, kütüphane) ilişkilendirir.</w:t>
            </w:r>
          </w:p>
        </w:tc>
      </w:tr>
      <w:tr w:rsidR="00C95A15" w:rsidRPr="00D11FF7" w14:paraId="2B69FDF2" w14:textId="77777777" w:rsidTr="00765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3870" w:type="dxa"/>
            <w:gridSpan w:val="2"/>
            <w:tcBorders>
              <w:top w:val="dashed" w:sz="4" w:space="0" w:color="auto"/>
              <w:bottom w:val="dashed" w:sz="4" w:space="0" w:color="auto"/>
            </w:tcBorders>
            <w:shd w:val="clear" w:color="auto" w:fill="auto"/>
          </w:tcPr>
          <w:p w14:paraId="101D7FB0" w14:textId="2579F2C7" w:rsidR="0079241A" w:rsidRPr="0079241A" w:rsidRDefault="0079241A" w:rsidP="00283FA2">
            <w:pPr>
              <w:pStyle w:val="ListParagraph1"/>
              <w:numPr>
                <w:ilvl w:val="0"/>
                <w:numId w:val="4"/>
              </w:numPr>
              <w:spacing w:after="120" w:line="240" w:lineRule="auto"/>
              <w:rPr>
                <w:rFonts w:asciiTheme="minorHAnsi" w:hAnsiTheme="minorHAnsi" w:cstheme="minorHAnsi"/>
                <w:lang w:val="mk-MK"/>
              </w:rPr>
            </w:pPr>
            <w:r w:rsidRPr="0079241A">
              <w:rPr>
                <w:rFonts w:asciiTheme="minorHAnsi" w:hAnsiTheme="minorHAnsi" w:cstheme="minorHAnsi"/>
                <w:lang w:val="mk-MK"/>
              </w:rPr>
              <w:t xml:space="preserve"> Dünyadaki ünlü arkeolojik alanlar</w:t>
            </w:r>
          </w:p>
          <w:p w14:paraId="56F0E9CE" w14:textId="56B83DC1" w:rsidR="00C95A15" w:rsidRPr="00CE3921" w:rsidRDefault="0079241A" w:rsidP="0079241A">
            <w:pPr>
              <w:pStyle w:val="ListParagraph1"/>
              <w:spacing w:after="120" w:line="240" w:lineRule="auto"/>
              <w:ind w:left="360"/>
              <w:rPr>
                <w:rFonts w:asciiTheme="minorHAnsi" w:hAnsiTheme="minorHAnsi" w:cstheme="minorHAnsi"/>
                <w:lang w:val="mk-MK"/>
              </w:rPr>
            </w:pPr>
            <w:r w:rsidRPr="0079241A">
              <w:rPr>
                <w:rFonts w:asciiTheme="minorHAnsi" w:hAnsiTheme="minorHAnsi" w:cstheme="minorHAnsi"/>
                <w:lang w:val="mk-MK"/>
              </w:rPr>
              <w:t>(Stonehenge, Çin Seddi, Giza Piramitleri, Machu Picchu, Chichen Itza, Akropolis, Roma Kolezyumu)</w:t>
            </w:r>
          </w:p>
          <w:p w14:paraId="27616C64" w14:textId="2110B20C" w:rsidR="00C95A15" w:rsidRPr="00CE3921" w:rsidRDefault="00C95A15" w:rsidP="0079241A">
            <w:pPr>
              <w:pStyle w:val="ListParagraph1"/>
              <w:spacing w:after="120" w:line="240" w:lineRule="auto"/>
              <w:ind w:left="319"/>
              <w:rPr>
                <w:rFonts w:asciiTheme="minorHAnsi" w:hAnsiTheme="minorHAnsi" w:cstheme="minorHAnsi"/>
                <w:lang w:val="mk-MK"/>
              </w:rPr>
            </w:pPr>
          </w:p>
        </w:tc>
        <w:tc>
          <w:tcPr>
            <w:tcW w:w="9090" w:type="dxa"/>
            <w:gridSpan w:val="3"/>
            <w:tcBorders>
              <w:top w:val="dashed" w:sz="4" w:space="0" w:color="auto"/>
              <w:bottom w:val="dashed" w:sz="4" w:space="0" w:color="auto"/>
            </w:tcBorders>
            <w:shd w:val="clear" w:color="auto" w:fill="auto"/>
          </w:tcPr>
          <w:p w14:paraId="16DE5781" w14:textId="77777777" w:rsidR="0079241A" w:rsidRPr="0079241A" w:rsidRDefault="0079241A" w:rsidP="00283FA2">
            <w:pPr>
              <w:pStyle w:val="ListParagraph1"/>
              <w:numPr>
                <w:ilvl w:val="0"/>
                <w:numId w:val="7"/>
              </w:numPr>
              <w:spacing w:after="60" w:line="240" w:lineRule="auto"/>
              <w:rPr>
                <w:rFonts w:cstheme="minorHAnsi"/>
                <w:lang w:val="mk-MK"/>
              </w:rPr>
            </w:pPr>
            <w:r w:rsidRPr="0079241A">
              <w:rPr>
                <w:rFonts w:cstheme="minorHAnsi"/>
                <w:lang w:val="mk-MK"/>
              </w:rPr>
              <w:t>• Dünyadaki ünlü arkeolojik alanları listeler ve tanımlar.</w:t>
            </w:r>
          </w:p>
          <w:p w14:paraId="6ACFB4CC" w14:textId="77777777" w:rsidR="0079241A" w:rsidRPr="0079241A" w:rsidRDefault="0079241A" w:rsidP="00283FA2">
            <w:pPr>
              <w:pStyle w:val="ListParagraph1"/>
              <w:numPr>
                <w:ilvl w:val="0"/>
                <w:numId w:val="7"/>
              </w:numPr>
              <w:spacing w:after="60" w:line="240" w:lineRule="auto"/>
              <w:rPr>
                <w:rFonts w:cstheme="minorHAnsi"/>
                <w:lang w:val="mk-MK"/>
              </w:rPr>
            </w:pPr>
            <w:r w:rsidRPr="0079241A">
              <w:rPr>
                <w:rFonts w:cstheme="minorHAnsi"/>
                <w:lang w:val="mk-MK"/>
              </w:rPr>
              <w:t>• Dünyadaki ünlü arkeolojik alanları zamansal ve mekansal olarak konumlandırır (coğrafi harita ve zaman çizelgesi üzerinde).</w:t>
            </w:r>
          </w:p>
          <w:p w14:paraId="3D57D425" w14:textId="77777777" w:rsidR="0079241A" w:rsidRPr="0079241A" w:rsidRDefault="0079241A" w:rsidP="00283FA2">
            <w:pPr>
              <w:pStyle w:val="ListParagraph1"/>
              <w:numPr>
                <w:ilvl w:val="0"/>
                <w:numId w:val="7"/>
              </w:numPr>
              <w:spacing w:after="60" w:line="240" w:lineRule="auto"/>
              <w:rPr>
                <w:rFonts w:cstheme="minorHAnsi"/>
                <w:lang w:val="mk-MK"/>
              </w:rPr>
            </w:pPr>
            <w:r w:rsidRPr="0079241A">
              <w:rPr>
                <w:rFonts w:cstheme="minorHAnsi"/>
                <w:lang w:val="mk-MK"/>
              </w:rPr>
              <w:t>• Ülkemiz topraklarındaki ünlü arkeolojik alanları listeler ve tanımlar.</w:t>
            </w:r>
          </w:p>
          <w:p w14:paraId="6D7267C8" w14:textId="77777777" w:rsidR="0079241A" w:rsidRPr="0079241A" w:rsidRDefault="0079241A" w:rsidP="00283FA2">
            <w:pPr>
              <w:pStyle w:val="ListParagraph1"/>
              <w:numPr>
                <w:ilvl w:val="0"/>
                <w:numId w:val="7"/>
              </w:numPr>
              <w:spacing w:after="60" w:line="240" w:lineRule="auto"/>
              <w:rPr>
                <w:rFonts w:cstheme="minorHAnsi"/>
                <w:lang w:val="mk-MK"/>
              </w:rPr>
            </w:pPr>
            <w:r w:rsidRPr="0079241A">
              <w:rPr>
                <w:rFonts w:cstheme="minorHAnsi"/>
                <w:lang w:val="mk-MK"/>
              </w:rPr>
              <w:t>• Ülkemiz topraklarındaki ünlü arkeolojik alanları (coğrafi harita ve zaman çizelgesi üzerinde) zamansal ve mekânsal olarak konumlandırır.</w:t>
            </w:r>
          </w:p>
          <w:p w14:paraId="684147BD" w14:textId="5904436A" w:rsidR="00C95A15" w:rsidRPr="00F52530" w:rsidRDefault="0079241A" w:rsidP="00283FA2">
            <w:pPr>
              <w:pStyle w:val="ListParagraph1"/>
              <w:numPr>
                <w:ilvl w:val="0"/>
                <w:numId w:val="7"/>
              </w:numPr>
              <w:spacing w:after="60" w:line="240" w:lineRule="auto"/>
              <w:rPr>
                <w:rFonts w:cstheme="minorHAnsi"/>
                <w:bCs/>
                <w:lang w:val="mk-MK"/>
              </w:rPr>
            </w:pPr>
            <w:r w:rsidRPr="0079241A">
              <w:rPr>
                <w:rFonts w:cstheme="minorHAnsi"/>
                <w:lang w:val="mk-MK"/>
              </w:rPr>
              <w:t>• Yaşadığı yerin yakınında yakın ve uzak geçmişin kalıntılarını bulur.</w:t>
            </w:r>
          </w:p>
        </w:tc>
      </w:tr>
      <w:tr w:rsidR="004A1DEA" w:rsidRPr="00D20698" w14:paraId="2D91F7C7" w14:textId="77777777" w:rsidTr="0064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94" w:type="dxa"/>
        </w:trPr>
        <w:tc>
          <w:tcPr>
            <w:tcW w:w="12960" w:type="dxa"/>
            <w:gridSpan w:val="5"/>
            <w:shd w:val="clear" w:color="auto" w:fill="auto"/>
          </w:tcPr>
          <w:p w14:paraId="401105B1" w14:textId="77777777" w:rsidR="0079241A" w:rsidRDefault="0079241A" w:rsidP="000060D7">
            <w:pPr>
              <w:spacing w:after="60" w:line="240" w:lineRule="auto"/>
              <w:rPr>
                <w:rFonts w:eastAsia="Calibri" w:cstheme="minorHAnsi"/>
                <w:b/>
                <w:lang w:val="mk-MK"/>
              </w:rPr>
            </w:pPr>
          </w:p>
          <w:p w14:paraId="1D6B5911" w14:textId="14287E4A" w:rsidR="002A523F" w:rsidRPr="0079241A" w:rsidRDefault="0079241A" w:rsidP="000060D7">
            <w:pPr>
              <w:spacing w:after="60" w:line="240" w:lineRule="auto"/>
              <w:rPr>
                <w:rFonts w:eastAsia="Calibri" w:cstheme="minorHAnsi"/>
                <w:b/>
                <w:lang w:val="tr-TR"/>
              </w:rPr>
            </w:pPr>
            <w:r>
              <w:rPr>
                <w:rFonts w:eastAsia="Calibri" w:cstheme="minorHAnsi"/>
                <w:b/>
                <w:lang w:val="tr-TR"/>
              </w:rPr>
              <w:lastRenderedPageBreak/>
              <w:t>Örnek faaliyetler</w:t>
            </w:r>
          </w:p>
          <w:p w14:paraId="3E852E07" w14:textId="3A44AB95" w:rsidR="00CF7498" w:rsidRPr="00D20698" w:rsidRDefault="00D3455D" w:rsidP="000060D7">
            <w:pPr>
              <w:spacing w:after="60" w:line="240" w:lineRule="auto"/>
              <w:rPr>
                <w:rFonts w:eastAsia="Calibri" w:cstheme="minorHAnsi"/>
                <w:b/>
                <w:lang w:val="mk-MK"/>
              </w:rPr>
            </w:pPr>
            <w:r w:rsidRPr="00D20698">
              <w:rPr>
                <w:rFonts w:eastAsia="Calibri" w:cstheme="minorHAnsi"/>
                <w:b/>
                <w:lang w:val="mk-MK"/>
              </w:rPr>
              <w:t xml:space="preserve"> </w:t>
            </w:r>
          </w:p>
          <w:p w14:paraId="15280A0F" w14:textId="16C3FB34" w:rsidR="0079241A" w:rsidRPr="0079241A" w:rsidRDefault="0079241A" w:rsidP="00283FA2">
            <w:pPr>
              <w:pStyle w:val="HTMLPreformatted"/>
              <w:numPr>
                <w:ilvl w:val="0"/>
                <w:numId w:val="6"/>
              </w:numPr>
              <w:spacing w:line="256" w:lineRule="auto"/>
              <w:rPr>
                <w:rFonts w:asciiTheme="minorHAnsi" w:hAnsiTheme="minorHAnsi" w:cstheme="minorHAnsi"/>
                <w:sz w:val="22"/>
                <w:szCs w:val="22"/>
                <w:lang w:val="mk-MK"/>
              </w:rPr>
            </w:pPr>
            <w:r w:rsidRPr="0079241A">
              <w:rPr>
                <w:rFonts w:asciiTheme="minorHAnsi" w:eastAsiaTheme="minorHAnsi" w:hAnsiTheme="minorHAnsi" w:cstheme="minorHAnsi"/>
                <w:sz w:val="22"/>
                <w:szCs w:val="22"/>
                <w:lang w:val="ru-RU"/>
              </w:rPr>
              <w:t>Öğrenciler gruplara ayrılarak her biri 1'er metrelik (bir bin yılı temsil eden) 10 şerit yapar ve bunları kendi aralarında oluştururlar, yani 1'er metrelik 1 şerit. 100 santimetre (bir yüzyılı temsil eder), 10 santimetrelik 1 şerit (on yılı temsil eder) ve 1 santimetrelik bir şerit (bir yılı temsil eder). Şeritleri, görüntüledikleri zaman periyotlarının görsel olarak karşılaştırılmasına izin verecek şekilde düzenleyin. En uzundan en kısa zamana doğru sıralayın. Alternatif olarak şeritler okul bahçesinde de çizilebilir. Sonra on yıl (on yıl), yüz yıl (yüzyıl), bin yıl (binyıl) zamanının ne olduğunu tartışırlar.</w:t>
            </w:r>
          </w:p>
          <w:p w14:paraId="51E87B63" w14:textId="77777777" w:rsidR="0079241A" w:rsidRDefault="0079241A" w:rsidP="00283FA2">
            <w:pPr>
              <w:pStyle w:val="HTMLPreformatted"/>
              <w:numPr>
                <w:ilvl w:val="0"/>
                <w:numId w:val="6"/>
              </w:numPr>
              <w:spacing w:line="256" w:lineRule="auto"/>
              <w:rPr>
                <w:rFonts w:asciiTheme="minorHAnsi" w:hAnsiTheme="minorHAnsi" w:cstheme="minorHAnsi"/>
                <w:sz w:val="22"/>
                <w:szCs w:val="22"/>
                <w:lang w:val="mk-MK"/>
              </w:rPr>
            </w:pPr>
            <w:r w:rsidRPr="0079241A">
              <w:rPr>
                <w:rFonts w:asciiTheme="minorHAnsi" w:hAnsiTheme="minorHAnsi" w:cstheme="minorHAnsi"/>
                <w:sz w:val="22"/>
                <w:szCs w:val="22"/>
                <w:lang w:val="mk-MK"/>
              </w:rPr>
              <w:t xml:space="preserve"> Öğretmen tarihöncesini insanın ortaya çıkışıyla başlayan bir dönem olarak açıklar ve tarihöncesinin temel özelliklerini açıklar. Öğrenciler daha sonra gruplar halinde şu sorulara cevap bulmak için internette arama yaparlar: İnsanlar tarihöncesinde nasıl yaşadılar?; Neden tarihöncesinin belirli bir dönemine taş, belirli bir döneme metal zamanı deniyor?; Onları bu şekilde adlandıran nedir?; Hangi icatlar o zaman insanların yaşam biçimini etkiledi? Bilgileri başkalarına sunarlar ve açık bir tartışma yoluyla sonuçlar çıkarırlar.</w:t>
            </w:r>
          </w:p>
          <w:p w14:paraId="1435AFED" w14:textId="77777777" w:rsidR="0079241A" w:rsidRDefault="0079241A" w:rsidP="0079241A">
            <w:pPr>
              <w:pStyle w:val="HTMLPreformatted"/>
              <w:spacing w:line="256" w:lineRule="auto"/>
              <w:ind w:left="360"/>
              <w:rPr>
                <w:rFonts w:asciiTheme="minorHAnsi" w:hAnsiTheme="minorHAnsi" w:cstheme="minorHAnsi"/>
                <w:sz w:val="22"/>
                <w:szCs w:val="22"/>
                <w:lang w:val="mk-MK"/>
              </w:rPr>
            </w:pPr>
            <w:r w:rsidRPr="0079241A">
              <w:rPr>
                <w:rFonts w:asciiTheme="minorHAnsi" w:hAnsiTheme="minorHAnsi" w:cstheme="minorHAnsi"/>
                <w:sz w:val="22"/>
                <w:szCs w:val="22"/>
                <w:lang w:val="mk-MK"/>
              </w:rPr>
              <w:t>Öğrenciler "Geçmişin Çantası" etkinliğini gerçekleştirir. Kapalı bir çantadan, ana keşiflerin gösterildiği ve işaretli taş ve metal zaman ile önceden yapılmış bir zaman çubuğuna yerleştirildiği tarih öncesi nesneler ve tarih öncesi yaşamdan sahneler çizerler.</w:t>
            </w:r>
          </w:p>
          <w:p w14:paraId="6C384CAC" w14:textId="740D7AC3" w:rsidR="00370D0A" w:rsidRPr="00D20698" w:rsidRDefault="0079241A" w:rsidP="00283FA2">
            <w:pPr>
              <w:pStyle w:val="HTMLPreformatted"/>
              <w:numPr>
                <w:ilvl w:val="0"/>
                <w:numId w:val="6"/>
              </w:numPr>
              <w:spacing w:line="256" w:lineRule="auto"/>
              <w:rPr>
                <w:rFonts w:asciiTheme="minorHAnsi" w:hAnsiTheme="minorHAnsi" w:cstheme="minorHAnsi"/>
                <w:sz w:val="22"/>
                <w:szCs w:val="22"/>
                <w:lang w:val="mk-MK"/>
              </w:rPr>
            </w:pPr>
            <w:r w:rsidRPr="0079241A">
              <w:rPr>
                <w:rFonts w:asciiTheme="minorHAnsi" w:hAnsiTheme="minorHAnsi" w:cstheme="minorHAnsi"/>
                <w:sz w:val="22"/>
                <w:szCs w:val="22"/>
                <w:lang w:val="mk-MK"/>
              </w:rPr>
              <w:t>• Öğretmen, ilk yazılı eserlerin nasıl göründüğünü ve hangi boşlukta bulunduğunu görsel bir sunumla gösterir. Öğrenciler (gruplara ayrılmış) eski harflerden birinden anlamlarıyla birlikte işaretler içeren bir çalışma sayfası alırlar. Görevleri, bazılarını büyük bir kağıda kopyalamak ve mümkünse bir "cümle" içinde gruplandırmaktır. Her grup yazılı "cümleleri" sunar ve anlamlarını yorumlar.</w:t>
            </w:r>
            <w:r>
              <w:t xml:space="preserve"> </w:t>
            </w:r>
            <w:r w:rsidRPr="0079241A">
              <w:rPr>
                <w:rFonts w:asciiTheme="minorHAnsi" w:hAnsiTheme="minorHAnsi" w:cstheme="minorHAnsi"/>
                <w:sz w:val="22"/>
                <w:szCs w:val="22"/>
                <w:lang w:val="mk-MK"/>
              </w:rPr>
              <w:t xml:space="preserve">Öğrencilerin mektubun anlamını ve yazılacakların diğer nesillere aktarılma olasılığını algıladıkları bir tartışma yapılır. Sonuç olarak, insanlığın gelişiminden mektubun ortaya çıkışına (yazılı belgelerin bulunmadığı bir dönem) kadar olan döneme tarihöncesi, mektubun ortaya çıkışından günümüze kadar olan döneme ise tarih denildiği sonucuna varılmıştır. </w:t>
            </w:r>
          </w:p>
          <w:p w14:paraId="44D0358F" w14:textId="77777777" w:rsidR="0079241A" w:rsidRDefault="0079241A" w:rsidP="00283FA2">
            <w:pPr>
              <w:pStyle w:val="HTMLPreformatted"/>
              <w:numPr>
                <w:ilvl w:val="0"/>
                <w:numId w:val="6"/>
              </w:numPr>
              <w:spacing w:line="256" w:lineRule="auto"/>
              <w:rPr>
                <w:rFonts w:asciiTheme="minorHAnsi" w:hAnsiTheme="minorHAnsi" w:cstheme="minorHAnsi"/>
                <w:sz w:val="22"/>
                <w:szCs w:val="22"/>
                <w:lang w:val="mk-MK"/>
              </w:rPr>
            </w:pPr>
            <w:r w:rsidRPr="0079241A">
              <w:rPr>
                <w:rFonts w:asciiTheme="minorHAnsi" w:hAnsiTheme="minorHAnsi" w:cstheme="minorHAnsi"/>
                <w:sz w:val="22"/>
                <w:szCs w:val="22"/>
                <w:lang w:val="mk-MK"/>
              </w:rPr>
              <w:t>• Öğretmen tahtaya tarihin dönemlerini (eski, orta ve yeni yüzyıl) gösteren, çağımızdan önceki dönem ile çağımızın dönemi arasındaki sınırı da içeren bir zaman çizelgesi çizer. Gruplara ayrılan öğrenciler, daha önce yerleştirildikleri "Geçmişin çantası" etkinliğini gerçekleştirirler:</w:t>
            </w:r>
            <w:r>
              <w:rPr>
                <w:rFonts w:asciiTheme="minorHAnsi" w:hAnsiTheme="minorHAnsi" w:cstheme="minorHAnsi"/>
                <w:sz w:val="22"/>
                <w:szCs w:val="22"/>
                <w:lang w:val="tr-TR"/>
              </w:rPr>
              <w:t xml:space="preserve"> </w:t>
            </w:r>
            <w:r w:rsidRPr="0079241A">
              <w:rPr>
                <w:rFonts w:asciiTheme="minorHAnsi" w:hAnsiTheme="minorHAnsi" w:cstheme="minorHAnsi"/>
                <w:sz w:val="22"/>
                <w:szCs w:val="22"/>
                <w:lang w:val="mk-MK"/>
              </w:rPr>
              <w:t>1) Farklı tarihsel dönemlerden ünlülerin isimleri ve yaşadıkları yıllara ait fotoğrafları (örneğin: Kleopatra, Büyük İskender, Aristo, Nicolaus Copernicus, Marco Polo, Skanderbeg, Büyük Catherine, Kraliçe Victoria, Goce Delchev), 2) İsimleri ve gerçekleştiği yıllar ile tarihin farklı dönemlerinden bilinen olayların çizimleri (örnek: Via Egnatia'nın inşası, Pompeii'nin yıkımı, Slavların göçü, Samuel krallığı,</w:t>
            </w:r>
            <w:r>
              <w:t xml:space="preserve"> </w:t>
            </w:r>
            <w:r w:rsidRPr="0079241A">
              <w:rPr>
                <w:rFonts w:asciiTheme="minorHAnsi" w:hAnsiTheme="minorHAnsi" w:cstheme="minorHAnsi"/>
                <w:sz w:val="22"/>
                <w:szCs w:val="22"/>
                <w:lang w:val="mk-MK"/>
              </w:rPr>
              <w:t>Haçlı Seferleri, Avrupa'daki Büyük Veba, Birinci Sanayi Devrimi, Amerika'nın Keşfi) ve 3) eski uygarlıkları, krallıkları veya şehir devletlerini isimleri ve varlık yıllarıyla tasvir eden haritalar veya semboller (örnek: Mezopotamya, Kartaca, Roma İmparatorluğu, Bizans, Venedik). Başlık ve yıl/lar hariç her illüstrasyonu kısa bir metin (1 ila 2 cümle) takip eder. Her grup dönüşümlü olarak çantadan resimlerden birini çeker ve zaman çizelgesine yerleştirir. Sonunda, üç dönemin her birinde neyin bulunduğu ortaklaşa belirtilir.</w:t>
            </w:r>
          </w:p>
          <w:p w14:paraId="54223DD3" w14:textId="77777777" w:rsidR="0079241A" w:rsidRDefault="0079241A" w:rsidP="00283FA2">
            <w:pPr>
              <w:pStyle w:val="ListParagraph1"/>
              <w:numPr>
                <w:ilvl w:val="0"/>
                <w:numId w:val="6"/>
              </w:numPr>
              <w:spacing w:after="0" w:line="240" w:lineRule="auto"/>
              <w:rPr>
                <w:rFonts w:asciiTheme="minorHAnsi" w:eastAsia="Times New Roman" w:hAnsiTheme="minorHAnsi" w:cstheme="minorHAnsi"/>
                <w:lang w:val="mk-MK"/>
              </w:rPr>
            </w:pPr>
            <w:r w:rsidRPr="0079241A">
              <w:rPr>
                <w:rFonts w:asciiTheme="minorHAnsi" w:eastAsia="Times New Roman" w:hAnsiTheme="minorHAnsi" w:cstheme="minorHAnsi"/>
                <w:lang w:val="mk-MK"/>
              </w:rPr>
              <w:t>Öğrenciler bir kavram haritası üzerinde tarihöncesi ve tarihin dönemlerini bulurlar.</w:t>
            </w:r>
          </w:p>
          <w:p w14:paraId="42C3D69C" w14:textId="77777777" w:rsidR="0079241A" w:rsidRPr="0079241A" w:rsidRDefault="0079241A" w:rsidP="00283FA2">
            <w:pPr>
              <w:pStyle w:val="ListParagraph1"/>
              <w:numPr>
                <w:ilvl w:val="0"/>
                <w:numId w:val="6"/>
              </w:numPr>
              <w:spacing w:after="0" w:line="240" w:lineRule="auto"/>
              <w:rPr>
                <w:rFonts w:asciiTheme="minorHAnsi" w:eastAsia="Times New Roman" w:hAnsiTheme="minorHAnsi" w:cstheme="minorHAnsi"/>
                <w:lang w:val="mk-MK"/>
              </w:rPr>
            </w:pPr>
            <w:r w:rsidRPr="0079241A">
              <w:rPr>
                <w:rFonts w:asciiTheme="minorHAnsi" w:hAnsiTheme="minorHAnsi" w:cstheme="minorHAnsi"/>
                <w:lang w:val="mk-MK"/>
              </w:rPr>
              <w:t xml:space="preserve">• Öğretmen, içinde bulunulan yılın hangi takvimde gösterildiğini görsel bir sunumla açıklar. Öğrenciler, takvimin geçerli olduğu yıl içinde günlerin, haftaların ve ayların nasıl düzenlendiğini belirlemek için yazılı bir takvim alır veya elektronik bir cihazda bir takvim kullanır. Öğrenciler, takvimin farklı amaçlar için zamanı gösteren bir sistem olduğu sonucuna varmak için takvimin günlük hayatta ne için </w:t>
            </w:r>
            <w:r w:rsidRPr="0079241A">
              <w:rPr>
                <w:rFonts w:asciiTheme="minorHAnsi" w:hAnsiTheme="minorHAnsi" w:cstheme="minorHAnsi"/>
                <w:lang w:val="mk-MK"/>
              </w:rPr>
              <w:lastRenderedPageBreak/>
              <w:t>kullanıldığını tartışırlar. (hangi günlerin çalışıldığını, hangilerinin hafta sonları ve tatil olduğunu belirlemek, iş planlamak, boş zaman vb. için). Öğretmen daha sonra, zamanın hesaplanma ve gösterilme biçiminin geçmişte olduğundan farklı olduğuna işaret ederek, zamanı hesaplamanın bir aracı olarak bir takvim kavramını tanıtır.</w:t>
            </w:r>
          </w:p>
          <w:p w14:paraId="5A280513" w14:textId="68E1AF76" w:rsidR="00E839D4" w:rsidRPr="00D20698" w:rsidRDefault="0079241A" w:rsidP="00283FA2">
            <w:pPr>
              <w:pStyle w:val="ListParagraph1"/>
              <w:numPr>
                <w:ilvl w:val="0"/>
                <w:numId w:val="6"/>
              </w:numPr>
              <w:spacing w:after="0" w:line="240" w:lineRule="auto"/>
              <w:rPr>
                <w:rFonts w:asciiTheme="minorHAnsi" w:eastAsia="Times New Roman" w:hAnsiTheme="minorHAnsi" w:cstheme="minorHAnsi"/>
                <w:lang w:val="mk-MK"/>
              </w:rPr>
            </w:pPr>
            <w:r w:rsidRPr="0079241A">
              <w:rPr>
                <w:rFonts w:asciiTheme="minorHAnsi" w:hAnsiTheme="minorHAnsi" w:cstheme="minorHAnsi"/>
                <w:lang w:val="mk-MK"/>
              </w:rPr>
              <w:t xml:space="preserve"> Öğrencilere gruplara ayrılan zamanın Mısır, Asur, İslam dinine göre nasıl sayıldığını (yılın ne zaman başladığı, kaç ayı, kaç hafta ve gün, ne zaman başladığı vb.) araştırma görevi verilir. , Yahudi ve Jülyen takvimleri (her grup için bir tane). Her grup, araştırdıkları takvimin ne zaman oluşturulduğunu ve kullanıldığını göstermenin yanı sıra, bugün kullanılan resmi takvimle karşılaştırdığı bir multimedya sunumu hazırlar. (örneğin: yılın belirlenme şekline göre, yılın ne kadar sürdüğü, onu belirleyen zaman dilimleri vb.). Tüm grupların sunumlarından sonra, tartışma yoluyla, eski takvimler arasındaki fark algılanır ve geçmişteki zamanın (Güneşin, Ayın, yıldızların / gezegenlerin hareketi) neye göre hesaplandığı sonucuna varılır.</w:t>
            </w:r>
          </w:p>
          <w:p w14:paraId="3C8EDFAC" w14:textId="1B8C1A82" w:rsidR="0079241A" w:rsidRPr="0079241A" w:rsidRDefault="0079241A" w:rsidP="00283FA2">
            <w:pPr>
              <w:pStyle w:val="ListParagraph"/>
              <w:numPr>
                <w:ilvl w:val="0"/>
                <w:numId w:val="6"/>
              </w:numPr>
              <w:spacing w:after="0" w:line="240" w:lineRule="auto"/>
              <w:rPr>
                <w:rFonts w:cstheme="minorHAnsi"/>
                <w:color w:val="000000" w:themeColor="text1"/>
              </w:rPr>
            </w:pPr>
            <w:r w:rsidRPr="0079241A">
              <w:rPr>
                <w:rFonts w:eastAsia="Calibri" w:cstheme="minorHAnsi"/>
                <w:lang w:val="mk-MK"/>
              </w:rPr>
              <w:t>Öğretmen, bugün tüm dünyada resmi saat göstergesi olarak kullanılan miladi takvimin ne zaman ve neden kullanıldığını görsel bir sunumla açıklar. Tartışma, eski takvimler ile Gregoryen takvimi arasındaki farkları özetlemektedir. Daha sonra gruplara ayrılan öğrenciler Jülyen, İslam ve Yahudi takvimlerinin ülkemizde halen hangi amaçlarla kullanıldığını keşfederler. Sunumlarının ardından eski takvimlerin dini bayramların belirlenmesindeki rolü ortaklaşa sonuçlandırıldı.</w:t>
            </w:r>
          </w:p>
          <w:p w14:paraId="79BA060F" w14:textId="57988BF7" w:rsidR="0079241A" w:rsidRPr="0079241A" w:rsidRDefault="0079241A" w:rsidP="00283FA2">
            <w:pPr>
              <w:pStyle w:val="ListParagraph"/>
              <w:numPr>
                <w:ilvl w:val="0"/>
                <w:numId w:val="6"/>
              </w:numPr>
              <w:spacing w:after="0" w:line="240" w:lineRule="auto"/>
              <w:rPr>
                <w:rFonts w:eastAsia="Times New Roman" w:cstheme="minorHAnsi"/>
                <w:color w:val="000000" w:themeColor="text1"/>
              </w:rPr>
            </w:pPr>
            <w:r w:rsidRPr="0079241A">
              <w:rPr>
                <w:rFonts w:cstheme="minorHAnsi"/>
                <w:lang w:val="mk-MK"/>
              </w:rPr>
              <w:t>Öğretmen, tarihin geçmişten gelen, maddi ve yazılı olabilecek çeşitli kaynaklardan alınan verilerle öğrenildiğini açıklar. Öğrenciler bir mentometre kullanarak soruları cevaplamak için cep telefonlarını kullanırlar - öğretmen tarafından kendilerine gösterilen her bir resim için (örneğin: tarihi bir harita; geçmişten bir kişinin veya olayın fotoğrafı; madeni para veya başka bir nesne gibi bir arkeolojik kazı ; geçmişten gelen bir mektup veya başka bir belge; geçmişten bir olayı veya ünlü bir kişinin hayatını anlatan bir günlük),</w:t>
            </w:r>
            <w:r w:rsidR="00D3455D" w:rsidRPr="00D20698">
              <w:rPr>
                <w:rFonts w:cstheme="minorHAnsi"/>
                <w:lang w:val="mk-MK"/>
              </w:rPr>
              <w:t xml:space="preserve"> </w:t>
            </w:r>
            <w:r w:rsidRPr="0079241A">
              <w:rPr>
                <w:rFonts w:cstheme="minorHAnsi"/>
                <w:lang w:val="mk-MK"/>
              </w:rPr>
              <w:t>her öğrenci ayrı ayrı (veya gruplara ayrılmışsa her grup ayrı ayrı), verilen illüstrasyonun bir materyal mi yoksa yazılı bir kaynak mı gösterip göstermediğini belirler. Her çizimden sonra doğru cevap açıklanır ve öğrencilerin cevaplarının sunulduğu grafikler yorumlanır. Sonunda öğrenciler özetler - verilen örnekleri iki tür kaynakta gruplandırır ve her tür için başka örnekler verir.</w:t>
            </w:r>
          </w:p>
          <w:p w14:paraId="7CD125F3" w14:textId="77777777" w:rsidR="0079241A" w:rsidRPr="0079241A" w:rsidRDefault="0079241A" w:rsidP="00283FA2">
            <w:pPr>
              <w:pStyle w:val="HTMLPreformatted"/>
              <w:numPr>
                <w:ilvl w:val="0"/>
                <w:numId w:val="6"/>
              </w:numPr>
              <w:spacing w:line="256" w:lineRule="auto"/>
              <w:rPr>
                <w:rFonts w:asciiTheme="minorHAnsi" w:hAnsiTheme="minorHAnsi" w:cstheme="minorHAnsi"/>
                <w:color w:val="000000" w:themeColor="text1"/>
                <w:sz w:val="22"/>
                <w:szCs w:val="22"/>
                <w:lang w:val="mk-MK"/>
              </w:rPr>
            </w:pPr>
            <w:r w:rsidRPr="0079241A">
              <w:rPr>
                <w:rFonts w:asciiTheme="minorHAnsi" w:eastAsiaTheme="minorHAnsi" w:hAnsiTheme="minorHAnsi" w:cstheme="minorHAnsi"/>
                <w:color w:val="000000" w:themeColor="text1"/>
                <w:sz w:val="22"/>
                <w:szCs w:val="22"/>
                <w:lang w:val="mk-MK"/>
              </w:rPr>
              <w:t xml:space="preserve"> Öğretmen görsel bir sunumla öğrencileri tarihi kaynakların muhafaza edildiği kurumlarla tanıştırır: Arkeoloji Müzesi (https://mdz.matterport.com/shonj/?m=1zAEcDјfadcDј&amp;utm_source=4; http://tours.rcku org.mk/eu/Muzej-Kumanovo/; https://www.google.co.uk/maps/|51.5192048,-0.1274951,2a,75y,172.87h,89.26t/data=!3m6!1e1!3m4 ! 1sFyBuFtvu6FeVvVVc5 - uiw! 2e0! 7i13312! 8i6656? Hl = tr), arşiv (https://arhiv.mk/; https://njnjnj.nationalarchives.gov.uk/museum/) ve kitaplık (http: // . edu.mk /; .....). Sunumları izlerken öğrenciler, sunulan kurumların her birinde ne tür kaynaklar belirlediklerini önlerindeki bir kağıda yazarlar. Son olarak, farklı türdeki tarihi kaynakları, tutuldukları kurumlarla ortaklaşa bağlarlar.</w:t>
            </w:r>
          </w:p>
          <w:p w14:paraId="1A20EDEC" w14:textId="77777777" w:rsidR="0079241A" w:rsidRPr="0079241A" w:rsidRDefault="0079241A" w:rsidP="00283FA2">
            <w:pPr>
              <w:pStyle w:val="HTMLPreformatted"/>
              <w:numPr>
                <w:ilvl w:val="0"/>
                <w:numId w:val="6"/>
              </w:numPr>
              <w:spacing w:line="256" w:lineRule="auto"/>
              <w:rPr>
                <w:rFonts w:asciiTheme="minorHAnsi" w:hAnsiTheme="minorHAnsi" w:cstheme="minorHAnsi"/>
                <w:sz w:val="22"/>
                <w:szCs w:val="22"/>
                <w:lang w:val="mk-MK"/>
              </w:rPr>
            </w:pPr>
            <w:r w:rsidRPr="0079241A">
              <w:rPr>
                <w:rFonts w:asciiTheme="minorHAnsi" w:hAnsiTheme="minorHAnsi" w:cstheme="minorHAnsi"/>
                <w:color w:val="000000" w:themeColor="text1"/>
                <w:sz w:val="22"/>
                <w:szCs w:val="22"/>
                <w:lang w:val="mk-MK"/>
              </w:rPr>
              <w:t xml:space="preserve">• Öğretmen aşağıdaki arkeolojik alanların görsel sunumlarını kullanır: Stonehenge (https://www.english-heritage.org.uk/visit/places/stonehenge/history-and-stories/stonehenge360/), Çin Seddi ( https: // www .youtube.com / watch? v = WXIfF7TN1QQ), Giza Piramitleri (https://www.mentalfloss.com/article/645564/take-virtual-tour-pyramids-giza), Machu Picchu ( https: // www.youvisit.com/tour/machupicchu), Chichen Itza (https://www.airpano.com/360photo/chichen-itza-mexico/), Akropolis (https://www.acropolisvirtualtour.gr /) ve Roma Kolezyumu (https : //historyview.org/library/roman-colosseum/). Öğrenciler önce sanal bir tur aracılığıyla her bir konumu tek tek görürler. Daha sonra gruplar halinde gördüklerini anlatırlar ve bunu herkesle paylaşırlar ve öğretmen sitenin kendisinin önemine işaret eder. Daha sonra aynı gruplardaki öğrenciler binanın kim tarafından yapıldığını, nerede </w:t>
            </w:r>
            <w:r w:rsidRPr="0079241A">
              <w:rPr>
                <w:rFonts w:asciiTheme="minorHAnsi" w:hAnsiTheme="minorHAnsi" w:cstheme="minorHAnsi"/>
                <w:color w:val="000000" w:themeColor="text1"/>
                <w:sz w:val="22"/>
                <w:szCs w:val="22"/>
                <w:lang w:val="mk-MK"/>
              </w:rPr>
              <w:lastRenderedPageBreak/>
              <w:t>olduğunu ve nereden geldiğini kendileri araştırır ve bulgularını herkese sunar. Aynı işlem her site için ayrı ayrı tekrarlanır. Sonunda, her site bir haritada ve bir zaman çizelgesinde bulunur.</w:t>
            </w:r>
          </w:p>
          <w:p w14:paraId="6675DDD6" w14:textId="77777777" w:rsidR="0079241A" w:rsidRPr="0079241A" w:rsidRDefault="0079241A" w:rsidP="00283FA2">
            <w:pPr>
              <w:pStyle w:val="HTMLPreformatted"/>
              <w:numPr>
                <w:ilvl w:val="0"/>
                <w:numId w:val="6"/>
              </w:numPr>
              <w:spacing w:line="256" w:lineRule="auto"/>
              <w:rPr>
                <w:rFonts w:asciiTheme="minorHAnsi" w:hAnsiTheme="minorHAnsi" w:cstheme="minorHAnsi"/>
                <w:sz w:val="22"/>
                <w:szCs w:val="22"/>
                <w:lang w:val="mk-MK"/>
              </w:rPr>
            </w:pPr>
            <w:r w:rsidRPr="0079241A">
              <w:rPr>
                <w:rFonts w:asciiTheme="minorHAnsi" w:hAnsiTheme="minorHAnsi" w:cstheme="minorHAnsi"/>
                <w:color w:val="000000" w:themeColor="text1"/>
                <w:sz w:val="22"/>
                <w:szCs w:val="22"/>
                <w:lang w:val="mk-MK"/>
              </w:rPr>
              <w:t>• Öğretmen ülkemizdeki aşağıdaki arkeolojik alanlar için görsel sunumlar kullanır: Kokino (http://tours.rcku.org.mk/eu/Kokino/), Stobi (https://macedoniafromabove.mk/stobi/), Heraclea (https : //bitola.info/heraclea-lyncestis-bitola/), Samilova Kalesi (http://macedoniafromabove.mk/ohrid/index.htm). Öğrenciler önce sanal bir tur aracılığıyla her bir konumu tek tek görürler. Daha sonra gruplar halinde gördüklerini anlatırlar ve bunu herkesle paylaşırlar ve öğretmen sitenin kendisinin önemine işaret eder. Daha sonra aynı gruplardaki öğrenciler nerede olduklarını ve nereden geldiklerini araştırır ve bulguları herkese sunar. Aynı işlem her site için ayrı ayrı tekrarlanır. Sonunda, her site bir haritada ve bir zaman çizelgesinde bulunur.</w:t>
            </w:r>
          </w:p>
          <w:p w14:paraId="7C7EF535" w14:textId="15F41041" w:rsidR="004A1DEA" w:rsidRPr="00D20698" w:rsidRDefault="0079241A" w:rsidP="00283FA2">
            <w:pPr>
              <w:pStyle w:val="HTMLPreformatted"/>
              <w:numPr>
                <w:ilvl w:val="0"/>
                <w:numId w:val="6"/>
              </w:numPr>
              <w:spacing w:line="256" w:lineRule="auto"/>
              <w:rPr>
                <w:rFonts w:asciiTheme="minorHAnsi" w:hAnsiTheme="minorHAnsi" w:cstheme="minorHAnsi"/>
                <w:sz w:val="22"/>
                <w:szCs w:val="22"/>
                <w:lang w:val="mk-MK"/>
              </w:rPr>
            </w:pPr>
            <w:r w:rsidRPr="0079241A">
              <w:rPr>
                <w:rFonts w:asciiTheme="minorHAnsi" w:hAnsiTheme="minorHAnsi" w:cstheme="minorHAnsi"/>
                <w:bCs/>
                <w:sz w:val="22"/>
                <w:szCs w:val="22"/>
                <w:lang w:val="mk-MK"/>
              </w:rPr>
              <w:t>• Gruplara ayrılan öğrenciler, yaşadıkları yerin yakınında yakın ve uzak geçmişten görsel tarihsel kaynakların multimedya sunumlarını hazırlar. Sözlü kaynaklar da sunuma dahil edilebilir - yakın geçmişten gelen görsel kaynakları desteklemek için yaşlıların anıları. Her grup diğerinin önünde hazırladıklarını sunar.</w:t>
            </w:r>
          </w:p>
        </w:tc>
      </w:tr>
    </w:tbl>
    <w:p w14:paraId="0DFD8FD3" w14:textId="77777777" w:rsidR="00032F5F" w:rsidRPr="00C10E6A" w:rsidRDefault="00032F5F" w:rsidP="00032F5F">
      <w:pPr>
        <w:pStyle w:val="ListParagraph1"/>
        <w:spacing w:line="259" w:lineRule="auto"/>
        <w:ind w:left="993"/>
        <w:rPr>
          <w:b/>
          <w:color w:val="000000"/>
          <w:lang w:val="ru-RU"/>
        </w:rPr>
      </w:pPr>
      <w:bookmarkStart w:id="3" w:name="_Hlk96353865"/>
    </w:p>
    <w:p w14:paraId="538352C4" w14:textId="77777777" w:rsidR="00032F5F" w:rsidRPr="00C10E6A" w:rsidRDefault="00032F5F" w:rsidP="00032F5F">
      <w:pPr>
        <w:pBdr>
          <w:top w:val="single" w:sz="4" w:space="1" w:color="auto"/>
          <w:left w:val="single" w:sz="4" w:space="0" w:color="auto"/>
          <w:bottom w:val="single" w:sz="4" w:space="1" w:color="auto"/>
          <w:right w:val="single" w:sz="4" w:space="4" w:color="auto"/>
        </w:pBdr>
        <w:shd w:val="clear" w:color="auto" w:fill="2F5496"/>
        <w:ind w:hanging="630"/>
        <w:rPr>
          <w:b/>
          <w:color w:val="FFFFFF"/>
          <w:spacing w:val="-4"/>
          <w:sz w:val="28"/>
          <w:szCs w:val="28"/>
          <w:lang w:val="mk-MK"/>
        </w:rPr>
      </w:pPr>
      <w:r w:rsidRPr="00C10E6A">
        <w:rPr>
          <w:b/>
          <w:color w:val="FFFFFF"/>
          <w:spacing w:val="-4"/>
          <w:sz w:val="28"/>
          <w:szCs w:val="28"/>
          <w:lang w:val="mk-MK"/>
        </w:rPr>
        <w:t>KAPSAYICILIK, CİNSİYET EŞİTLİĞİ / DUYARLILIK, KÜLTÜRLER ARASI VE AKIMLAR ARASI ENTEGRASYON</w:t>
      </w:r>
    </w:p>
    <w:p w14:paraId="700AFD1F" w14:textId="77777777" w:rsidR="00032F5F" w:rsidRPr="00C10E6A" w:rsidRDefault="00032F5F" w:rsidP="00032F5F">
      <w:pPr>
        <w:jc w:val="both"/>
        <w:rPr>
          <w:lang w:val="mk-MK"/>
        </w:rPr>
      </w:pPr>
      <w:r w:rsidRPr="00C10E6A">
        <w:rPr>
          <w:lang w:val="mk-MK"/>
        </w:rPr>
        <w:t xml:space="preserve">          Öğretmen, ders boyunca tüm etkinliklere tüm öğrencileri dahil ederek kapsayıcılığı sağlar. Uygun metodolojik yaklaşımların (bireysel, farklılaşma, takım çalışması, sınıf desteği) kullanılması yoluyla her çocuğun bilişsel ve duygusal olarak meşgul olmasını sağlar.</w:t>
      </w:r>
      <w:r w:rsidRPr="00C10E6A">
        <w:t xml:space="preserve"> </w:t>
      </w:r>
      <w:r w:rsidRPr="00C10E6A">
        <w:rPr>
          <w:lang w:val="mk-MK"/>
        </w:rPr>
        <w:t xml:space="preserve">Özel </w:t>
      </w:r>
      <w:r w:rsidRPr="00C10E6A">
        <w:rPr>
          <w:bCs/>
          <w:color w:val="202124"/>
          <w:shd w:val="clear" w:color="auto" w:fill="FFFFFF"/>
        </w:rPr>
        <w:t>gereksinimli</w:t>
      </w:r>
      <w:r w:rsidRPr="00C10E6A">
        <w:rPr>
          <w:lang w:val="mk-MK"/>
        </w:rPr>
        <w:t xml:space="preserve"> öğrencilerle çalışırken, bireysel bir eğitim planı uygulayın (özel öğrenme kazanımları ve değerlendirme standartları ile) ve mümkün olduğunda başkalarından ek destek kullanır (kişisel ve eğitim asistanları, eğitim araçları, gönüllü öğretmenler ve kaynak merkezi okul profesyonelleri).  Öğrenme zorluklarını zamanında tespit edebilmek, öğrenme kazanımları elde etmede onları teşvik etmek ve desteklemek için tüm öğrencileri, özellikle hassas gruplardan gelenleri düzenli olarak izler..</w:t>
      </w:r>
    </w:p>
    <w:p w14:paraId="709D78E2" w14:textId="77777777" w:rsidR="00032F5F" w:rsidRPr="00C10E6A" w:rsidRDefault="00032F5F" w:rsidP="00032F5F">
      <w:pPr>
        <w:jc w:val="both"/>
        <w:rPr>
          <w:lang w:val="mk-MK"/>
        </w:rPr>
      </w:pPr>
      <w:r w:rsidRPr="00C10E6A">
        <w:rPr>
          <w:lang w:val="mk-MK"/>
        </w:rPr>
        <w:t xml:space="preserve">          Etkinliklerin gerçekleştirilmesinde öğretmen kız ve erkek çocuklara eşit davranır, onlara cinsiyetçi kalıplaşmış roller vermemeye özen gösterir. Çalışma grupları oluştururken cinsiyet dengesini sağlamaya çalışır. Öğretimde ek materyalleri seçerken cinsiyete ve etnik/kültürel açıdan duyarlı ve cinsiyet eşitliğini teşvik eden, yani kültürlerarasılığı teşvik eden illüstrasyonlar ve örnekler kullanın.</w:t>
      </w:r>
    </w:p>
    <w:p w14:paraId="64336239" w14:textId="77777777" w:rsidR="00032F5F" w:rsidRPr="00C10E6A" w:rsidRDefault="00032F5F" w:rsidP="00032F5F">
      <w:pPr>
        <w:jc w:val="both"/>
        <w:rPr>
          <w:b/>
          <w:color w:val="000000"/>
          <w:lang w:val="mk-MK"/>
        </w:rPr>
      </w:pPr>
      <w:r w:rsidRPr="00C10E6A">
        <w:rPr>
          <w:lang w:val="mk-MK"/>
        </w:rPr>
        <w:t xml:space="preserve">         Mümkün olduğunda öğretmen, öğretimin planlanması ve uygulanmasında konuların/içeriklerin/kavramların entegrasyonunu kullanır. Entegrasyon, öğrencilerin diğer konuların bakış açılarını bu konuda çalıştıkları konuya dahil etmelerine ve farklı alanlardan gelen bilgileri tek bir bütün halinde birleştirmelerine olanak tanır.</w:t>
      </w:r>
    </w:p>
    <w:p w14:paraId="224C02BF" w14:textId="77777777" w:rsidR="00032F5F" w:rsidRPr="00C10E6A" w:rsidRDefault="00032F5F" w:rsidP="00032F5F">
      <w:pPr>
        <w:pStyle w:val="ListParagraph1"/>
        <w:spacing w:line="259" w:lineRule="auto"/>
        <w:rPr>
          <w:b/>
          <w:color w:val="000000"/>
          <w:lang w:val="mk-MK"/>
        </w:rPr>
      </w:pPr>
    </w:p>
    <w:p w14:paraId="59120B4A" w14:textId="77777777" w:rsidR="00032F5F" w:rsidRPr="00C10E6A" w:rsidRDefault="00032F5F" w:rsidP="00032F5F">
      <w:pPr>
        <w:pStyle w:val="ListParagraph1"/>
        <w:pBdr>
          <w:top w:val="single" w:sz="4" w:space="4" w:color="auto"/>
          <w:left w:val="single" w:sz="4" w:space="4" w:color="auto"/>
          <w:bottom w:val="single" w:sz="4" w:space="1" w:color="auto"/>
          <w:right w:val="single" w:sz="4" w:space="4" w:color="auto"/>
        </w:pBdr>
        <w:shd w:val="clear" w:color="auto" w:fill="2E74B5"/>
        <w:spacing w:line="259" w:lineRule="auto"/>
        <w:ind w:left="-360"/>
        <w:rPr>
          <w:b/>
          <w:color w:val="FFFFFF"/>
          <w:sz w:val="28"/>
          <w:szCs w:val="28"/>
          <w:lang w:val="mk-MK"/>
        </w:rPr>
      </w:pPr>
      <w:r w:rsidRPr="00C10E6A">
        <w:rPr>
          <w:b/>
          <w:color w:val="FFFFFF"/>
          <w:sz w:val="28"/>
          <w:szCs w:val="28"/>
          <w:lang w:val="mk-MK"/>
        </w:rPr>
        <w:t>ÖĞRENCİLERİN</w:t>
      </w:r>
      <w:r w:rsidRPr="00C10E6A">
        <w:rPr>
          <w:b/>
          <w:color w:val="FFFFFF"/>
          <w:sz w:val="28"/>
          <w:szCs w:val="28"/>
          <w:lang w:val="tr-TR"/>
        </w:rPr>
        <w:t xml:space="preserve"> </w:t>
      </w:r>
      <w:r w:rsidRPr="00C10E6A">
        <w:rPr>
          <w:b/>
          <w:color w:val="FFFFFF"/>
          <w:sz w:val="28"/>
          <w:szCs w:val="28"/>
          <w:lang w:val="mk-MK"/>
        </w:rPr>
        <w:t xml:space="preserve"> BAŞARILARINI ÖLÇME VE DEĞERLENDİRME</w:t>
      </w:r>
    </w:p>
    <w:p w14:paraId="2447EEAD" w14:textId="77777777" w:rsidR="00032F5F" w:rsidRPr="00C10E6A" w:rsidRDefault="00032F5F" w:rsidP="00032F5F">
      <w:pPr>
        <w:pStyle w:val="ListParagraph1"/>
        <w:spacing w:after="0" w:line="240" w:lineRule="auto"/>
        <w:ind w:left="0"/>
        <w:jc w:val="both"/>
        <w:rPr>
          <w:color w:val="000000"/>
          <w:lang w:val="mk-MK"/>
        </w:rPr>
      </w:pPr>
      <w:r w:rsidRPr="00C10E6A">
        <w:rPr>
          <w:color w:val="000000"/>
          <w:lang w:val="mk-MK"/>
        </w:rPr>
        <w:lastRenderedPageBreak/>
        <w:t>Öğrencilerin beklenen değerlendirme standartlarına ulaşmasını sağlamak için öğretmen, öğretme ve öğrenme sırasında öğrencilerin faaliyetlerini sürekli olarak izler ve her öğrencinin gelişimi hakkında bilgi toplar. Etkinliklere katılım için öğrencilere etkinliğin/görevin gerçekleştirilmesindeki başarı düzeyini gösteren geribildirimler alınır ve gelişme yönergeleri verilir (biçimlendirici değerlendirme). Bu amaçla öğretmen şunları izler ve değerlendirir:</w:t>
      </w:r>
    </w:p>
    <w:p w14:paraId="769C1FB0" w14:textId="77777777" w:rsidR="00032F5F" w:rsidRPr="00C10E6A" w:rsidRDefault="00032F5F" w:rsidP="00283FA2">
      <w:pPr>
        <w:pStyle w:val="ListParagraph1"/>
        <w:numPr>
          <w:ilvl w:val="0"/>
          <w:numId w:val="17"/>
        </w:numPr>
        <w:spacing w:after="0" w:line="240" w:lineRule="auto"/>
        <w:jc w:val="both"/>
        <w:rPr>
          <w:color w:val="000000"/>
          <w:lang w:val="mk-MK"/>
        </w:rPr>
      </w:pPr>
      <w:r w:rsidRPr="00C10E6A">
        <w:rPr>
          <w:color w:val="000000"/>
          <w:lang w:val="mk-MK"/>
        </w:rPr>
        <w:t>öğretmen veya sınıf arkadaşları tarafından sorulan sorulara sözlü cevaplar</w:t>
      </w:r>
    </w:p>
    <w:p w14:paraId="5E788FA8" w14:textId="77777777" w:rsidR="00032F5F" w:rsidRPr="00C10E6A" w:rsidRDefault="00032F5F" w:rsidP="00283FA2">
      <w:pPr>
        <w:pStyle w:val="ListParagraph1"/>
        <w:numPr>
          <w:ilvl w:val="0"/>
          <w:numId w:val="17"/>
        </w:numPr>
        <w:spacing w:after="0" w:line="240" w:lineRule="auto"/>
        <w:jc w:val="both"/>
        <w:rPr>
          <w:color w:val="000000"/>
          <w:lang w:val="mk-MK"/>
        </w:rPr>
      </w:pPr>
      <w:r w:rsidRPr="00C10E6A">
        <w:rPr>
          <w:rFonts w:eastAsia="Times New Roman"/>
          <w:color w:val="202124"/>
          <w:lang w:val="tr-TR"/>
        </w:rPr>
        <w:t>sonuç  uygulanmasına katkı</w:t>
      </w:r>
      <w:r w:rsidRPr="00C10E6A">
        <w:rPr>
          <w:color w:val="000000"/>
          <w:lang w:val="mk-MK"/>
        </w:rPr>
        <w:t xml:space="preserve"> </w:t>
      </w:r>
    </w:p>
    <w:p w14:paraId="522C0F73" w14:textId="77777777" w:rsidR="00032F5F" w:rsidRPr="00C10E6A" w:rsidRDefault="00032F5F" w:rsidP="00283FA2">
      <w:pPr>
        <w:pStyle w:val="ListParagraph1"/>
        <w:numPr>
          <w:ilvl w:val="0"/>
          <w:numId w:val="17"/>
        </w:numPr>
        <w:spacing w:after="0" w:line="240" w:lineRule="auto"/>
        <w:jc w:val="both"/>
        <w:rPr>
          <w:color w:val="000000"/>
          <w:lang w:val="mk-MK"/>
        </w:rPr>
      </w:pPr>
      <w:r w:rsidRPr="00C10E6A">
        <w:rPr>
          <w:color w:val="000000"/>
          <w:lang w:val="mk-MK"/>
        </w:rPr>
        <w:t xml:space="preserve"> çalışma kağıdı</w:t>
      </w:r>
    </w:p>
    <w:p w14:paraId="7F598C6F" w14:textId="77777777" w:rsidR="00032F5F" w:rsidRPr="00C10E6A" w:rsidRDefault="00032F5F" w:rsidP="00283FA2">
      <w:pPr>
        <w:pStyle w:val="ListParagraph1"/>
        <w:numPr>
          <w:ilvl w:val="0"/>
          <w:numId w:val="17"/>
        </w:numPr>
        <w:spacing w:after="0" w:line="240" w:lineRule="auto"/>
        <w:jc w:val="both"/>
        <w:rPr>
          <w:color w:val="000000"/>
          <w:lang w:val="mk-MK"/>
        </w:rPr>
      </w:pPr>
      <w:r w:rsidRPr="00C10E6A">
        <w:rPr>
          <w:color w:val="000000"/>
          <w:lang w:val="mk-MK"/>
        </w:rPr>
        <w:t>tandartlarla doğrudan ilgili pratik çalışma</w:t>
      </w:r>
    </w:p>
    <w:p w14:paraId="296D807A" w14:textId="77777777" w:rsidR="00032F5F" w:rsidRPr="00C10E6A" w:rsidRDefault="00032F5F" w:rsidP="00283FA2">
      <w:pPr>
        <w:pStyle w:val="ListParagraph1"/>
        <w:numPr>
          <w:ilvl w:val="0"/>
          <w:numId w:val="17"/>
        </w:numPr>
        <w:spacing w:after="0" w:line="240" w:lineRule="auto"/>
        <w:jc w:val="both"/>
        <w:rPr>
          <w:color w:val="000000"/>
          <w:lang w:val="mk-MK"/>
        </w:rPr>
      </w:pPr>
      <w:r w:rsidRPr="00C10E6A">
        <w:rPr>
          <w:color w:val="000000"/>
          <w:lang w:val="tr-TR"/>
        </w:rPr>
        <w:t xml:space="preserve">ev </w:t>
      </w:r>
      <w:r w:rsidRPr="00C10E6A">
        <w:rPr>
          <w:color w:val="000000"/>
          <w:lang w:val="mk-MK"/>
        </w:rPr>
        <w:t>ödevler</w:t>
      </w:r>
    </w:p>
    <w:p w14:paraId="68E68F6D" w14:textId="77777777" w:rsidR="00032F5F" w:rsidRPr="00C10E6A" w:rsidRDefault="00032F5F" w:rsidP="00283FA2">
      <w:pPr>
        <w:pStyle w:val="ListParagraph1"/>
        <w:numPr>
          <w:ilvl w:val="0"/>
          <w:numId w:val="17"/>
        </w:numPr>
        <w:spacing w:after="0" w:line="240" w:lineRule="auto"/>
        <w:jc w:val="both"/>
        <w:rPr>
          <w:color w:val="000000"/>
          <w:lang w:val="mk-MK"/>
        </w:rPr>
      </w:pPr>
      <w:r w:rsidRPr="00C10E6A">
        <w:rPr>
          <w:color w:val="000000"/>
          <w:lang w:val="tr-TR"/>
        </w:rPr>
        <w:t>ö</w:t>
      </w:r>
      <w:r w:rsidRPr="00C10E6A">
        <w:rPr>
          <w:color w:val="000000"/>
          <w:lang w:val="mk-MK"/>
        </w:rPr>
        <w:t>ğreticinin bir parçası olan kısa sınavların (kısa testl</w:t>
      </w:r>
      <w:r w:rsidRPr="00C10E6A">
        <w:rPr>
          <w:color w:val="000000"/>
          <w:lang w:val="tr-TR"/>
        </w:rPr>
        <w:t>erin</w:t>
      </w:r>
      <w:r w:rsidRPr="00C10E6A">
        <w:rPr>
          <w:color w:val="000000"/>
          <w:lang w:val="mk-MK"/>
        </w:rPr>
        <w:t>) yanıtları.</w:t>
      </w:r>
    </w:p>
    <w:p w14:paraId="701930E5" w14:textId="77777777" w:rsidR="00032F5F" w:rsidRPr="00C10E6A" w:rsidRDefault="00032F5F" w:rsidP="00032F5F">
      <w:pPr>
        <w:pStyle w:val="BodyText"/>
        <w:spacing w:before="56"/>
        <w:ind w:left="720" w:right="213"/>
        <w:jc w:val="both"/>
      </w:pPr>
      <w:r w:rsidRPr="00C10E6A">
        <w:t xml:space="preserve">            Her konuyu tamamladıktan sonra, öğrenciler elde edilen değerlendirme standartlarıa uygun, yazılı bir değerlendirme alırlar. Biçimlendirici değerlendirmede teknik ve yöntemlerle kaydedilen ilerlemeye dayalı olarak, öğrencinin başarılarını tanımlayan özetleyici değerlendirme yapılır. Öğretim yılının sonunda, öğrenci sayısal bir not alır.</w:t>
      </w:r>
    </w:p>
    <w:p w14:paraId="1175BB67" w14:textId="77777777" w:rsidR="00032F5F" w:rsidRPr="00C10E6A" w:rsidRDefault="00032F5F" w:rsidP="00032F5F">
      <w:pPr>
        <w:pStyle w:val="ListParagraph"/>
        <w:tabs>
          <w:tab w:val="left" w:pos="1581"/>
        </w:tabs>
        <w:rPr>
          <w:sz w:val="24"/>
          <w:szCs w:val="24"/>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032F5F" w:rsidRPr="00BC58C6" w14:paraId="353D4465" w14:textId="77777777" w:rsidTr="00122ED4">
        <w:trPr>
          <w:trHeight w:val="580"/>
        </w:trPr>
        <w:tc>
          <w:tcPr>
            <w:tcW w:w="3985" w:type="dxa"/>
            <w:shd w:val="clear" w:color="auto" w:fill="D9E1F3"/>
          </w:tcPr>
          <w:p w14:paraId="6CA31BC8" w14:textId="77777777" w:rsidR="00032F5F" w:rsidRPr="00C10E6A" w:rsidRDefault="00032F5F" w:rsidP="00122ED4">
            <w:pPr>
              <w:spacing w:before="19"/>
              <w:ind w:left="107"/>
              <w:rPr>
                <w:b/>
                <w:sz w:val="24"/>
                <w:szCs w:val="24"/>
                <w:lang w:val="tr-TR"/>
              </w:rPr>
            </w:pPr>
            <w:r w:rsidRPr="00C10E6A">
              <w:rPr>
                <w:b/>
                <w:sz w:val="24"/>
                <w:szCs w:val="24"/>
                <w:lang w:val="tr-TR"/>
              </w:rPr>
              <w:t>Öğretim programın uygulamasının başlangıcı</w:t>
            </w:r>
          </w:p>
        </w:tc>
        <w:tc>
          <w:tcPr>
            <w:tcW w:w="9056" w:type="dxa"/>
          </w:tcPr>
          <w:p w14:paraId="486DBECB" w14:textId="77777777" w:rsidR="00032F5F" w:rsidRPr="00C10E6A" w:rsidRDefault="00032F5F" w:rsidP="00122ED4">
            <w:pPr>
              <w:spacing w:line="268" w:lineRule="exact"/>
              <w:ind w:left="107"/>
              <w:rPr>
                <w:sz w:val="24"/>
                <w:szCs w:val="24"/>
                <w:lang w:val="bg-BG"/>
              </w:rPr>
            </w:pPr>
            <w:r w:rsidRPr="00C10E6A">
              <w:rPr>
                <w:sz w:val="24"/>
                <w:szCs w:val="24"/>
                <w:lang w:val="bg-BG"/>
              </w:rPr>
              <w:t>2022/2023 okuma yılı</w:t>
            </w:r>
          </w:p>
        </w:tc>
      </w:tr>
      <w:tr w:rsidR="00032F5F" w:rsidRPr="00BC58C6" w14:paraId="12379ABD" w14:textId="77777777" w:rsidTr="00122ED4">
        <w:trPr>
          <w:trHeight w:val="580"/>
        </w:trPr>
        <w:tc>
          <w:tcPr>
            <w:tcW w:w="3985" w:type="dxa"/>
            <w:shd w:val="clear" w:color="auto" w:fill="D9E1F3"/>
          </w:tcPr>
          <w:p w14:paraId="0A759795" w14:textId="77777777" w:rsidR="00032F5F" w:rsidRPr="004551CA" w:rsidRDefault="00032F5F" w:rsidP="00122ED4">
            <w:pPr>
              <w:spacing w:after="0"/>
              <w:rPr>
                <w:b/>
                <w:lang w:val="bg-BG"/>
              </w:rPr>
            </w:pPr>
            <w:r w:rsidRPr="004551CA">
              <w:rPr>
                <w:b/>
                <w:lang w:val="bg-BG"/>
              </w:rPr>
              <w:t>Kurum /</w:t>
            </w:r>
          </w:p>
          <w:p w14:paraId="5C44EE24" w14:textId="77777777" w:rsidR="00032F5F" w:rsidRPr="004551CA" w:rsidRDefault="00032F5F" w:rsidP="00122ED4">
            <w:pPr>
              <w:spacing w:after="0"/>
              <w:rPr>
                <w:lang w:val="tr-TR"/>
              </w:rPr>
            </w:pPr>
            <w:r w:rsidRPr="004551CA">
              <w:rPr>
                <w:b/>
                <w:lang w:val="bg-BG"/>
              </w:rPr>
              <w:t>Program</w:t>
            </w:r>
            <w:r w:rsidRPr="004551CA">
              <w:rPr>
                <w:b/>
                <w:lang w:val="tr-TR"/>
              </w:rPr>
              <w:t>ı getiren</w:t>
            </w:r>
          </w:p>
        </w:tc>
        <w:tc>
          <w:tcPr>
            <w:tcW w:w="9056" w:type="dxa"/>
          </w:tcPr>
          <w:p w14:paraId="5B70D210" w14:textId="77777777" w:rsidR="00032F5F" w:rsidRPr="00C10E6A" w:rsidRDefault="00032F5F" w:rsidP="00122ED4">
            <w:pPr>
              <w:spacing w:line="265" w:lineRule="exact"/>
              <w:ind w:left="107"/>
              <w:rPr>
                <w:sz w:val="24"/>
                <w:szCs w:val="24"/>
                <w:lang w:val="bg-BG"/>
              </w:rPr>
            </w:pPr>
            <w:r w:rsidRPr="00C10E6A">
              <w:rPr>
                <w:sz w:val="24"/>
                <w:szCs w:val="24"/>
                <w:lang w:val="bg-BG"/>
              </w:rPr>
              <w:t xml:space="preserve">Eğitim Geliştirme Bürosu </w:t>
            </w:r>
          </w:p>
        </w:tc>
      </w:tr>
      <w:tr w:rsidR="00032F5F" w:rsidRPr="00BC58C6" w14:paraId="63B9092B" w14:textId="77777777" w:rsidTr="00122ED4">
        <w:trPr>
          <w:trHeight w:val="2318"/>
        </w:trPr>
        <w:tc>
          <w:tcPr>
            <w:tcW w:w="3985" w:type="dxa"/>
            <w:shd w:val="clear" w:color="auto" w:fill="D9E1F3"/>
          </w:tcPr>
          <w:p w14:paraId="7A37FFDA" w14:textId="45D7C16C" w:rsidR="00032F5F" w:rsidRPr="00C10E6A" w:rsidRDefault="00032F5F" w:rsidP="00122ED4">
            <w:pPr>
              <w:spacing w:line="267" w:lineRule="exact"/>
              <w:ind w:left="107"/>
              <w:rPr>
                <w:b/>
                <w:sz w:val="24"/>
                <w:szCs w:val="24"/>
                <w:lang w:val="bg-BG"/>
              </w:rPr>
            </w:pPr>
            <w:r w:rsidRPr="00C10E6A">
              <w:rPr>
                <w:b/>
                <w:sz w:val="24"/>
                <w:szCs w:val="24"/>
                <w:lang w:val="bg-BG"/>
              </w:rPr>
              <w:t xml:space="preserve">İlköğretim Yasası'nın 30. maddesinin 3. paragrafı uyarınca ("Kuzey Makedonya Cumhuriyeti Resmi Gazetesi" 161/19 ve 229/20 sayılı) Eğitim ve </w:t>
            </w:r>
            <w:r w:rsidR="00A81CA9">
              <w:rPr>
                <w:b/>
                <w:sz w:val="24"/>
                <w:szCs w:val="24"/>
                <w:lang w:val="bg-BG"/>
              </w:rPr>
              <w:t>Bilim Bakanı, V. sınıf Tarih ve toplum</w:t>
            </w:r>
            <w:r w:rsidRPr="00C10E6A">
              <w:rPr>
                <w:b/>
                <w:sz w:val="24"/>
                <w:szCs w:val="24"/>
                <w:lang w:val="bg-BG"/>
              </w:rPr>
              <w:t xml:space="preserve"> dersinin öğretim programını kabul etmiştir.</w:t>
            </w:r>
          </w:p>
        </w:tc>
        <w:tc>
          <w:tcPr>
            <w:tcW w:w="9056" w:type="dxa"/>
          </w:tcPr>
          <w:p w14:paraId="515F3B11" w14:textId="77777777" w:rsidR="00032F5F" w:rsidRPr="00C10E6A" w:rsidRDefault="00032F5F" w:rsidP="00122ED4">
            <w:pPr>
              <w:spacing w:line="265" w:lineRule="exact"/>
              <w:ind w:left="107"/>
              <w:rPr>
                <w:sz w:val="24"/>
                <w:szCs w:val="24"/>
                <w:lang w:val="tr-TR"/>
              </w:rPr>
            </w:pPr>
            <w:r w:rsidRPr="00C10E6A">
              <w:rPr>
                <w:sz w:val="24"/>
                <w:szCs w:val="24"/>
                <w:lang w:val="tr-TR"/>
              </w:rPr>
              <w:t>Karar N</w:t>
            </w:r>
            <w:r w:rsidRPr="00C10E6A">
              <w:rPr>
                <w:sz w:val="24"/>
                <w:szCs w:val="24"/>
                <w:lang w:val="bg-BG"/>
              </w:rPr>
              <w:t xml:space="preserve">o. </w:t>
            </w:r>
            <w:r w:rsidRPr="00C10E6A">
              <w:rPr>
                <w:sz w:val="24"/>
                <w:szCs w:val="24"/>
                <w:lang w:val="tr-TR"/>
              </w:rPr>
              <w:t>_____________</w:t>
            </w:r>
          </w:p>
          <w:p w14:paraId="4D69D22B" w14:textId="77777777" w:rsidR="00032F5F" w:rsidRPr="00C10E6A" w:rsidRDefault="00032F5F" w:rsidP="00122ED4">
            <w:pPr>
              <w:spacing w:before="22"/>
              <w:ind w:left="107"/>
              <w:rPr>
                <w:sz w:val="24"/>
                <w:szCs w:val="24"/>
                <w:lang w:val="bg-BG"/>
              </w:rPr>
            </w:pPr>
            <w:r w:rsidRPr="00C10E6A">
              <w:rPr>
                <w:sz w:val="24"/>
                <w:szCs w:val="24"/>
                <w:lang w:val="bg-BG"/>
              </w:rPr>
              <w:t>_____________________ Tarihi</w:t>
            </w:r>
          </w:p>
          <w:p w14:paraId="6FB09109" w14:textId="77777777" w:rsidR="00032F5F" w:rsidRPr="00C10E6A" w:rsidRDefault="00032F5F" w:rsidP="00122ED4">
            <w:pPr>
              <w:spacing w:line="276" w:lineRule="auto"/>
              <w:ind w:left="5980" w:right="466" w:hanging="896"/>
              <w:rPr>
                <w:sz w:val="24"/>
                <w:szCs w:val="24"/>
                <w:lang w:val="bg-BG"/>
              </w:rPr>
            </w:pPr>
          </w:p>
        </w:tc>
      </w:tr>
    </w:tbl>
    <w:p w14:paraId="4CA19D0C" w14:textId="77777777" w:rsidR="00032F5F" w:rsidRPr="00C10E6A" w:rsidRDefault="00032F5F" w:rsidP="00032F5F">
      <w:pPr>
        <w:pStyle w:val="ListParagraph1"/>
        <w:spacing w:after="0" w:line="240" w:lineRule="auto"/>
        <w:jc w:val="both"/>
        <w:rPr>
          <w:color w:val="000000"/>
          <w:lang w:val="mk-MK"/>
        </w:rPr>
      </w:pPr>
    </w:p>
    <w:p w14:paraId="6F12BACF" w14:textId="77777777" w:rsidR="00032F5F" w:rsidRPr="00C10E6A" w:rsidRDefault="00032F5F" w:rsidP="00032F5F">
      <w:pPr>
        <w:spacing w:after="0" w:line="240" w:lineRule="auto"/>
        <w:jc w:val="both"/>
        <w:rPr>
          <w:color w:val="000000"/>
          <w:lang w:val="mk-MK"/>
        </w:rPr>
      </w:pPr>
    </w:p>
    <w:p w14:paraId="3C959527" w14:textId="77777777" w:rsidR="00032F5F" w:rsidRPr="00C10E6A" w:rsidRDefault="00032F5F" w:rsidP="00032F5F">
      <w:pPr>
        <w:rPr>
          <w:color w:val="000000"/>
        </w:rPr>
      </w:pPr>
    </w:p>
    <w:bookmarkEnd w:id="3"/>
    <w:p w14:paraId="5187E00B" w14:textId="77777777" w:rsidR="00032F5F" w:rsidRDefault="00032F5F" w:rsidP="00032F5F"/>
    <w:p w14:paraId="212AAD35" w14:textId="77777777" w:rsidR="008D24C4" w:rsidRPr="0058589B" w:rsidRDefault="008D24C4" w:rsidP="00032F5F">
      <w:pPr>
        <w:pBdr>
          <w:top w:val="single" w:sz="4" w:space="1" w:color="auto"/>
          <w:left w:val="single" w:sz="4" w:space="4" w:color="auto"/>
          <w:bottom w:val="single" w:sz="4" w:space="1" w:color="auto"/>
          <w:right w:val="single" w:sz="4" w:space="4" w:color="auto"/>
        </w:pBdr>
        <w:shd w:val="clear" w:color="auto" w:fill="2F5496" w:themeFill="accent5" w:themeFillShade="BF"/>
        <w:rPr>
          <w:rFonts w:cstheme="minorHAnsi"/>
          <w:lang w:val="mk-MK"/>
        </w:rPr>
      </w:pPr>
    </w:p>
    <w:sectPr w:rsidR="008D24C4" w:rsidRPr="0058589B" w:rsidSect="00511D57">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B7FA" w14:textId="77777777" w:rsidR="00283FA2" w:rsidRDefault="00283FA2" w:rsidP="00F22236">
      <w:pPr>
        <w:spacing w:after="0" w:line="240" w:lineRule="auto"/>
      </w:pPr>
      <w:r>
        <w:separator/>
      </w:r>
    </w:p>
  </w:endnote>
  <w:endnote w:type="continuationSeparator" w:id="0">
    <w:p w14:paraId="53C60FB0" w14:textId="77777777" w:rsidR="00283FA2" w:rsidRDefault="00283FA2" w:rsidP="00F2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12804"/>
      <w:docPartObj>
        <w:docPartGallery w:val="Page Numbers (Bottom of Page)"/>
        <w:docPartUnique/>
      </w:docPartObj>
    </w:sdtPr>
    <w:sdtEndPr>
      <w:rPr>
        <w:noProof/>
      </w:rPr>
    </w:sdtEndPr>
    <w:sdtContent>
      <w:p w14:paraId="48DA3D73" w14:textId="40CB81FA" w:rsidR="00342776" w:rsidRDefault="00342776" w:rsidP="00591CBB">
        <w:pPr>
          <w:pStyle w:val="Footer"/>
          <w:jc w:val="center"/>
        </w:pPr>
        <w:r>
          <w:fldChar w:fldCharType="begin"/>
        </w:r>
        <w:r>
          <w:instrText xml:space="preserve"> PAGE   \* MERGEFORMAT </w:instrText>
        </w:r>
        <w:r>
          <w:fldChar w:fldCharType="separate"/>
        </w:r>
        <w:r w:rsidR="00A81CA9">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17026" w14:textId="77777777" w:rsidR="00283FA2" w:rsidRDefault="00283FA2" w:rsidP="00F22236">
      <w:pPr>
        <w:spacing w:after="0" w:line="240" w:lineRule="auto"/>
      </w:pPr>
      <w:r>
        <w:separator/>
      </w:r>
    </w:p>
  </w:footnote>
  <w:footnote w:type="continuationSeparator" w:id="0">
    <w:p w14:paraId="2FA7C9EE" w14:textId="77777777" w:rsidR="00283FA2" w:rsidRDefault="00283FA2" w:rsidP="00F2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6D1"/>
    <w:multiLevelType w:val="hybridMultilevel"/>
    <w:tmpl w:val="DF020354"/>
    <w:lvl w:ilvl="0" w:tplc="30EC4F6C">
      <w:numFmt w:val="bullet"/>
      <w:lvlText w:val=""/>
      <w:lvlJc w:val="left"/>
      <w:pPr>
        <w:ind w:left="472" w:hanging="360"/>
      </w:pPr>
      <w:rPr>
        <w:rFonts w:ascii="Symbol" w:eastAsia="Symbol" w:hAnsi="Symbol" w:cs="Symbol" w:hint="default"/>
        <w:b w:val="0"/>
        <w:bCs w:val="0"/>
        <w:i w:val="0"/>
        <w:iCs w:val="0"/>
        <w:w w:val="100"/>
        <w:sz w:val="22"/>
        <w:szCs w:val="22"/>
        <w:lang w:val="en-US" w:eastAsia="en-US" w:bidi="ar-SA"/>
      </w:rPr>
    </w:lvl>
    <w:lvl w:ilvl="1" w:tplc="7388C00C">
      <w:numFmt w:val="bullet"/>
      <w:lvlText w:val="•"/>
      <w:lvlJc w:val="left"/>
      <w:pPr>
        <w:ind w:left="1295" w:hanging="360"/>
      </w:pPr>
      <w:rPr>
        <w:rFonts w:hint="default"/>
        <w:lang w:val="en-US" w:eastAsia="en-US" w:bidi="ar-SA"/>
      </w:rPr>
    </w:lvl>
    <w:lvl w:ilvl="2" w:tplc="2260384C">
      <w:numFmt w:val="bullet"/>
      <w:lvlText w:val="•"/>
      <w:lvlJc w:val="left"/>
      <w:pPr>
        <w:ind w:left="2111" w:hanging="360"/>
      </w:pPr>
      <w:rPr>
        <w:rFonts w:hint="default"/>
        <w:lang w:val="en-US" w:eastAsia="en-US" w:bidi="ar-SA"/>
      </w:rPr>
    </w:lvl>
    <w:lvl w:ilvl="3" w:tplc="48B262F4">
      <w:numFmt w:val="bullet"/>
      <w:lvlText w:val="•"/>
      <w:lvlJc w:val="left"/>
      <w:pPr>
        <w:ind w:left="2927" w:hanging="360"/>
      </w:pPr>
      <w:rPr>
        <w:rFonts w:hint="default"/>
        <w:lang w:val="en-US" w:eastAsia="en-US" w:bidi="ar-SA"/>
      </w:rPr>
    </w:lvl>
    <w:lvl w:ilvl="4" w:tplc="C254B0AA">
      <w:numFmt w:val="bullet"/>
      <w:lvlText w:val="•"/>
      <w:lvlJc w:val="left"/>
      <w:pPr>
        <w:ind w:left="3743" w:hanging="360"/>
      </w:pPr>
      <w:rPr>
        <w:rFonts w:hint="default"/>
        <w:lang w:val="en-US" w:eastAsia="en-US" w:bidi="ar-SA"/>
      </w:rPr>
    </w:lvl>
    <w:lvl w:ilvl="5" w:tplc="0EB208CE">
      <w:numFmt w:val="bullet"/>
      <w:lvlText w:val="•"/>
      <w:lvlJc w:val="left"/>
      <w:pPr>
        <w:ind w:left="4559" w:hanging="360"/>
      </w:pPr>
      <w:rPr>
        <w:rFonts w:hint="default"/>
        <w:lang w:val="en-US" w:eastAsia="en-US" w:bidi="ar-SA"/>
      </w:rPr>
    </w:lvl>
    <w:lvl w:ilvl="6" w:tplc="446435FC">
      <w:numFmt w:val="bullet"/>
      <w:lvlText w:val="•"/>
      <w:lvlJc w:val="left"/>
      <w:pPr>
        <w:ind w:left="5374" w:hanging="360"/>
      </w:pPr>
      <w:rPr>
        <w:rFonts w:hint="default"/>
        <w:lang w:val="en-US" w:eastAsia="en-US" w:bidi="ar-SA"/>
      </w:rPr>
    </w:lvl>
    <w:lvl w:ilvl="7" w:tplc="86FAC15E">
      <w:numFmt w:val="bullet"/>
      <w:lvlText w:val="•"/>
      <w:lvlJc w:val="left"/>
      <w:pPr>
        <w:ind w:left="6190" w:hanging="360"/>
      </w:pPr>
      <w:rPr>
        <w:rFonts w:hint="default"/>
        <w:lang w:val="en-US" w:eastAsia="en-US" w:bidi="ar-SA"/>
      </w:rPr>
    </w:lvl>
    <w:lvl w:ilvl="8" w:tplc="C5FE4E46">
      <w:numFmt w:val="bullet"/>
      <w:lvlText w:val="•"/>
      <w:lvlJc w:val="left"/>
      <w:pPr>
        <w:ind w:left="7006" w:hanging="360"/>
      </w:pPr>
      <w:rPr>
        <w:rFonts w:hint="default"/>
        <w:lang w:val="en-US" w:eastAsia="en-US" w:bidi="ar-SA"/>
      </w:rPr>
    </w:lvl>
  </w:abstractNum>
  <w:abstractNum w:abstractNumId="1" w15:restartNumberingAfterBreak="0">
    <w:nsid w:val="0A8376F0"/>
    <w:multiLevelType w:val="multilevel"/>
    <w:tmpl w:val="541152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EE12F1"/>
    <w:multiLevelType w:val="hybridMultilevel"/>
    <w:tmpl w:val="A65CA69E"/>
    <w:lvl w:ilvl="0" w:tplc="99CA5E70">
      <w:numFmt w:val="bullet"/>
      <w:lvlText w:val=""/>
      <w:lvlJc w:val="left"/>
      <w:pPr>
        <w:ind w:left="367" w:hanging="255"/>
      </w:pPr>
      <w:rPr>
        <w:rFonts w:ascii="Symbol" w:eastAsia="Symbol" w:hAnsi="Symbol" w:cs="Symbol" w:hint="default"/>
        <w:b w:val="0"/>
        <w:bCs w:val="0"/>
        <w:i w:val="0"/>
        <w:iCs w:val="0"/>
        <w:w w:val="100"/>
        <w:sz w:val="22"/>
        <w:szCs w:val="22"/>
        <w:lang w:val="en-US" w:eastAsia="en-US" w:bidi="ar-SA"/>
      </w:rPr>
    </w:lvl>
    <w:lvl w:ilvl="1" w:tplc="7EC02A04">
      <w:numFmt w:val="bullet"/>
      <w:lvlText w:val="•"/>
      <w:lvlJc w:val="left"/>
      <w:pPr>
        <w:ind w:left="850" w:hanging="255"/>
      </w:pPr>
      <w:rPr>
        <w:rFonts w:hint="default"/>
        <w:lang w:val="en-US" w:eastAsia="en-US" w:bidi="ar-SA"/>
      </w:rPr>
    </w:lvl>
    <w:lvl w:ilvl="2" w:tplc="4F946544">
      <w:numFmt w:val="bullet"/>
      <w:lvlText w:val="•"/>
      <w:lvlJc w:val="left"/>
      <w:pPr>
        <w:ind w:left="1341" w:hanging="255"/>
      </w:pPr>
      <w:rPr>
        <w:rFonts w:hint="default"/>
        <w:lang w:val="en-US" w:eastAsia="en-US" w:bidi="ar-SA"/>
      </w:rPr>
    </w:lvl>
    <w:lvl w:ilvl="3" w:tplc="7B54DC58">
      <w:numFmt w:val="bullet"/>
      <w:lvlText w:val="•"/>
      <w:lvlJc w:val="left"/>
      <w:pPr>
        <w:ind w:left="1831" w:hanging="255"/>
      </w:pPr>
      <w:rPr>
        <w:rFonts w:hint="default"/>
        <w:lang w:val="en-US" w:eastAsia="en-US" w:bidi="ar-SA"/>
      </w:rPr>
    </w:lvl>
    <w:lvl w:ilvl="4" w:tplc="E090B90C">
      <w:numFmt w:val="bullet"/>
      <w:lvlText w:val="•"/>
      <w:lvlJc w:val="left"/>
      <w:pPr>
        <w:ind w:left="2322" w:hanging="255"/>
      </w:pPr>
      <w:rPr>
        <w:rFonts w:hint="default"/>
        <w:lang w:val="en-US" w:eastAsia="en-US" w:bidi="ar-SA"/>
      </w:rPr>
    </w:lvl>
    <w:lvl w:ilvl="5" w:tplc="B24C852C">
      <w:numFmt w:val="bullet"/>
      <w:lvlText w:val="•"/>
      <w:lvlJc w:val="left"/>
      <w:pPr>
        <w:ind w:left="2813" w:hanging="255"/>
      </w:pPr>
      <w:rPr>
        <w:rFonts w:hint="default"/>
        <w:lang w:val="en-US" w:eastAsia="en-US" w:bidi="ar-SA"/>
      </w:rPr>
    </w:lvl>
    <w:lvl w:ilvl="6" w:tplc="84089E62">
      <w:numFmt w:val="bullet"/>
      <w:lvlText w:val="•"/>
      <w:lvlJc w:val="left"/>
      <w:pPr>
        <w:ind w:left="3303" w:hanging="255"/>
      </w:pPr>
      <w:rPr>
        <w:rFonts w:hint="default"/>
        <w:lang w:val="en-US" w:eastAsia="en-US" w:bidi="ar-SA"/>
      </w:rPr>
    </w:lvl>
    <w:lvl w:ilvl="7" w:tplc="AFF03B5A">
      <w:numFmt w:val="bullet"/>
      <w:lvlText w:val="•"/>
      <w:lvlJc w:val="left"/>
      <w:pPr>
        <w:ind w:left="3794" w:hanging="255"/>
      </w:pPr>
      <w:rPr>
        <w:rFonts w:hint="default"/>
        <w:lang w:val="en-US" w:eastAsia="en-US" w:bidi="ar-SA"/>
      </w:rPr>
    </w:lvl>
    <w:lvl w:ilvl="8" w:tplc="610EADAE">
      <w:numFmt w:val="bullet"/>
      <w:lvlText w:val="•"/>
      <w:lvlJc w:val="left"/>
      <w:pPr>
        <w:ind w:left="4284" w:hanging="255"/>
      </w:pPr>
      <w:rPr>
        <w:rFonts w:hint="default"/>
        <w:lang w:val="en-US" w:eastAsia="en-US" w:bidi="ar-SA"/>
      </w:rPr>
    </w:lvl>
  </w:abstractNum>
  <w:abstractNum w:abstractNumId="3" w15:restartNumberingAfterBreak="0">
    <w:nsid w:val="275E0B3F"/>
    <w:multiLevelType w:val="hybridMultilevel"/>
    <w:tmpl w:val="3636140A"/>
    <w:lvl w:ilvl="0" w:tplc="3048B536">
      <w:start w:val="1"/>
      <w:numFmt w:val="bullet"/>
      <w:pStyle w:val="HRLists"/>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2CFA302C"/>
    <w:multiLevelType w:val="hybridMultilevel"/>
    <w:tmpl w:val="6ECC264C"/>
    <w:lvl w:ilvl="0" w:tplc="86FE3578">
      <w:start w:val="1"/>
      <w:numFmt w:val="decimal"/>
      <w:lvlText w:val="%1."/>
      <w:lvlJc w:val="left"/>
      <w:pPr>
        <w:ind w:left="633" w:hanging="360"/>
        <w:jc w:val="left"/>
      </w:pPr>
      <w:rPr>
        <w:rFonts w:ascii="Arial" w:eastAsia="Arial" w:hAnsi="Arial" w:cs="Arial" w:hint="default"/>
        <w:b w:val="0"/>
        <w:bCs w:val="0"/>
        <w:i w:val="0"/>
        <w:iCs w:val="0"/>
        <w:spacing w:val="-1"/>
        <w:w w:val="100"/>
        <w:sz w:val="22"/>
        <w:szCs w:val="22"/>
        <w:lang w:val="en-US" w:eastAsia="en-US" w:bidi="ar-SA"/>
      </w:rPr>
    </w:lvl>
    <w:lvl w:ilvl="1" w:tplc="AD3EC728">
      <w:numFmt w:val="bullet"/>
      <w:lvlText w:val="•"/>
      <w:lvlJc w:val="left"/>
      <w:pPr>
        <w:ind w:left="1871" w:hanging="360"/>
      </w:pPr>
      <w:rPr>
        <w:rFonts w:hint="default"/>
        <w:lang w:val="en-US" w:eastAsia="en-US" w:bidi="ar-SA"/>
      </w:rPr>
    </w:lvl>
    <w:lvl w:ilvl="2" w:tplc="BC3AB350">
      <w:numFmt w:val="bullet"/>
      <w:lvlText w:val="•"/>
      <w:lvlJc w:val="left"/>
      <w:pPr>
        <w:ind w:left="3102" w:hanging="360"/>
      </w:pPr>
      <w:rPr>
        <w:rFonts w:hint="default"/>
        <w:lang w:val="en-US" w:eastAsia="en-US" w:bidi="ar-SA"/>
      </w:rPr>
    </w:lvl>
    <w:lvl w:ilvl="3" w:tplc="800493EE">
      <w:numFmt w:val="bullet"/>
      <w:lvlText w:val="•"/>
      <w:lvlJc w:val="left"/>
      <w:pPr>
        <w:ind w:left="4334" w:hanging="360"/>
      </w:pPr>
      <w:rPr>
        <w:rFonts w:hint="default"/>
        <w:lang w:val="en-US" w:eastAsia="en-US" w:bidi="ar-SA"/>
      </w:rPr>
    </w:lvl>
    <w:lvl w:ilvl="4" w:tplc="7D4E9202">
      <w:numFmt w:val="bullet"/>
      <w:lvlText w:val="•"/>
      <w:lvlJc w:val="left"/>
      <w:pPr>
        <w:ind w:left="5565" w:hanging="360"/>
      </w:pPr>
      <w:rPr>
        <w:rFonts w:hint="default"/>
        <w:lang w:val="en-US" w:eastAsia="en-US" w:bidi="ar-SA"/>
      </w:rPr>
    </w:lvl>
    <w:lvl w:ilvl="5" w:tplc="FF646B60">
      <w:numFmt w:val="bullet"/>
      <w:lvlText w:val="•"/>
      <w:lvlJc w:val="left"/>
      <w:pPr>
        <w:ind w:left="6797" w:hanging="360"/>
      </w:pPr>
      <w:rPr>
        <w:rFonts w:hint="default"/>
        <w:lang w:val="en-US" w:eastAsia="en-US" w:bidi="ar-SA"/>
      </w:rPr>
    </w:lvl>
    <w:lvl w:ilvl="6" w:tplc="9DE631E8">
      <w:numFmt w:val="bullet"/>
      <w:lvlText w:val="•"/>
      <w:lvlJc w:val="left"/>
      <w:pPr>
        <w:ind w:left="8028" w:hanging="360"/>
      </w:pPr>
      <w:rPr>
        <w:rFonts w:hint="default"/>
        <w:lang w:val="en-US" w:eastAsia="en-US" w:bidi="ar-SA"/>
      </w:rPr>
    </w:lvl>
    <w:lvl w:ilvl="7" w:tplc="09486808">
      <w:numFmt w:val="bullet"/>
      <w:lvlText w:val="•"/>
      <w:lvlJc w:val="left"/>
      <w:pPr>
        <w:ind w:left="9259" w:hanging="360"/>
      </w:pPr>
      <w:rPr>
        <w:rFonts w:hint="default"/>
        <w:lang w:val="en-US" w:eastAsia="en-US" w:bidi="ar-SA"/>
      </w:rPr>
    </w:lvl>
    <w:lvl w:ilvl="8" w:tplc="6F2695CA">
      <w:numFmt w:val="bullet"/>
      <w:lvlText w:val="•"/>
      <w:lvlJc w:val="left"/>
      <w:pPr>
        <w:ind w:left="10491" w:hanging="360"/>
      </w:pPr>
      <w:rPr>
        <w:rFonts w:hint="default"/>
        <w:lang w:val="en-US" w:eastAsia="en-US" w:bidi="ar-SA"/>
      </w:rPr>
    </w:lvl>
  </w:abstractNum>
  <w:abstractNum w:abstractNumId="5" w15:restartNumberingAfterBreak="0">
    <w:nsid w:val="2D252EA6"/>
    <w:multiLevelType w:val="multilevel"/>
    <w:tmpl w:val="2D252EA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9F51F27"/>
    <w:multiLevelType w:val="hybridMultilevel"/>
    <w:tmpl w:val="AA1EE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616423"/>
    <w:multiLevelType w:val="hybridMultilevel"/>
    <w:tmpl w:val="B15CA0C2"/>
    <w:lvl w:ilvl="0" w:tplc="B02E535A">
      <w:numFmt w:val="bullet"/>
      <w:lvlText w:val=""/>
      <w:lvlJc w:val="left"/>
      <w:pPr>
        <w:ind w:left="367" w:hanging="255"/>
      </w:pPr>
      <w:rPr>
        <w:rFonts w:ascii="Symbol" w:eastAsia="Symbol" w:hAnsi="Symbol" w:cs="Symbol" w:hint="default"/>
        <w:b w:val="0"/>
        <w:bCs w:val="0"/>
        <w:i w:val="0"/>
        <w:iCs w:val="0"/>
        <w:strike/>
        <w:w w:val="100"/>
        <w:sz w:val="22"/>
        <w:szCs w:val="22"/>
        <w:lang w:val="en-US" w:eastAsia="en-US" w:bidi="ar-SA"/>
      </w:rPr>
    </w:lvl>
    <w:lvl w:ilvl="1" w:tplc="254891BA">
      <w:numFmt w:val="bullet"/>
      <w:lvlText w:val="•"/>
      <w:lvlJc w:val="left"/>
      <w:pPr>
        <w:ind w:left="850" w:hanging="255"/>
      </w:pPr>
      <w:rPr>
        <w:rFonts w:hint="default"/>
        <w:lang w:val="en-US" w:eastAsia="en-US" w:bidi="ar-SA"/>
      </w:rPr>
    </w:lvl>
    <w:lvl w:ilvl="2" w:tplc="01403188">
      <w:numFmt w:val="bullet"/>
      <w:lvlText w:val="•"/>
      <w:lvlJc w:val="left"/>
      <w:pPr>
        <w:ind w:left="1341" w:hanging="255"/>
      </w:pPr>
      <w:rPr>
        <w:rFonts w:hint="default"/>
        <w:lang w:val="en-US" w:eastAsia="en-US" w:bidi="ar-SA"/>
      </w:rPr>
    </w:lvl>
    <w:lvl w:ilvl="3" w:tplc="893C69D0">
      <w:numFmt w:val="bullet"/>
      <w:lvlText w:val="•"/>
      <w:lvlJc w:val="left"/>
      <w:pPr>
        <w:ind w:left="1831" w:hanging="255"/>
      </w:pPr>
      <w:rPr>
        <w:rFonts w:hint="default"/>
        <w:lang w:val="en-US" w:eastAsia="en-US" w:bidi="ar-SA"/>
      </w:rPr>
    </w:lvl>
    <w:lvl w:ilvl="4" w:tplc="E3C48A88">
      <w:numFmt w:val="bullet"/>
      <w:lvlText w:val="•"/>
      <w:lvlJc w:val="left"/>
      <w:pPr>
        <w:ind w:left="2322" w:hanging="255"/>
      </w:pPr>
      <w:rPr>
        <w:rFonts w:hint="default"/>
        <w:lang w:val="en-US" w:eastAsia="en-US" w:bidi="ar-SA"/>
      </w:rPr>
    </w:lvl>
    <w:lvl w:ilvl="5" w:tplc="29AC1608">
      <w:numFmt w:val="bullet"/>
      <w:lvlText w:val="•"/>
      <w:lvlJc w:val="left"/>
      <w:pPr>
        <w:ind w:left="2813" w:hanging="255"/>
      </w:pPr>
      <w:rPr>
        <w:rFonts w:hint="default"/>
        <w:lang w:val="en-US" w:eastAsia="en-US" w:bidi="ar-SA"/>
      </w:rPr>
    </w:lvl>
    <w:lvl w:ilvl="6" w:tplc="7F6CDB56">
      <w:numFmt w:val="bullet"/>
      <w:lvlText w:val="•"/>
      <w:lvlJc w:val="left"/>
      <w:pPr>
        <w:ind w:left="3303" w:hanging="255"/>
      </w:pPr>
      <w:rPr>
        <w:rFonts w:hint="default"/>
        <w:lang w:val="en-US" w:eastAsia="en-US" w:bidi="ar-SA"/>
      </w:rPr>
    </w:lvl>
    <w:lvl w:ilvl="7" w:tplc="2F624390">
      <w:numFmt w:val="bullet"/>
      <w:lvlText w:val="•"/>
      <w:lvlJc w:val="left"/>
      <w:pPr>
        <w:ind w:left="3794" w:hanging="255"/>
      </w:pPr>
      <w:rPr>
        <w:rFonts w:hint="default"/>
        <w:lang w:val="en-US" w:eastAsia="en-US" w:bidi="ar-SA"/>
      </w:rPr>
    </w:lvl>
    <w:lvl w:ilvl="8" w:tplc="4F725226">
      <w:numFmt w:val="bullet"/>
      <w:lvlText w:val="•"/>
      <w:lvlJc w:val="left"/>
      <w:pPr>
        <w:ind w:left="4284" w:hanging="255"/>
      </w:pPr>
      <w:rPr>
        <w:rFonts w:hint="default"/>
        <w:lang w:val="en-US" w:eastAsia="en-US" w:bidi="ar-SA"/>
      </w:rPr>
    </w:lvl>
  </w:abstractNum>
  <w:abstractNum w:abstractNumId="8" w15:restartNumberingAfterBreak="0">
    <w:nsid w:val="50B87BCB"/>
    <w:multiLevelType w:val="multilevel"/>
    <w:tmpl w:val="DECCF656"/>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4115231"/>
    <w:multiLevelType w:val="multilevel"/>
    <w:tmpl w:val="541152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9666522"/>
    <w:multiLevelType w:val="hybridMultilevel"/>
    <w:tmpl w:val="801646F8"/>
    <w:lvl w:ilvl="0" w:tplc="E71CD3F8">
      <w:start w:val="1"/>
      <w:numFmt w:val="decimal"/>
      <w:pStyle w:val="HRNumberList"/>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C5E3B83"/>
    <w:multiLevelType w:val="hybridMultilevel"/>
    <w:tmpl w:val="2EB8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20759D"/>
    <w:multiLevelType w:val="hybridMultilevel"/>
    <w:tmpl w:val="A5E238AA"/>
    <w:lvl w:ilvl="0" w:tplc="4438A4A8">
      <w:numFmt w:val="bullet"/>
      <w:lvlText w:val="•"/>
      <w:lvlJc w:val="left"/>
      <w:pPr>
        <w:ind w:left="112" w:hanging="151"/>
      </w:pPr>
      <w:rPr>
        <w:rFonts w:ascii="Arial" w:eastAsia="Arial" w:hAnsi="Arial" w:cs="Arial" w:hint="default"/>
        <w:b w:val="0"/>
        <w:bCs w:val="0"/>
        <w:i w:val="0"/>
        <w:iCs w:val="0"/>
        <w:w w:val="100"/>
        <w:sz w:val="24"/>
        <w:szCs w:val="24"/>
        <w:lang w:val="en-US" w:eastAsia="en-US" w:bidi="ar-SA"/>
      </w:rPr>
    </w:lvl>
    <w:lvl w:ilvl="1" w:tplc="57B070E6">
      <w:numFmt w:val="bullet"/>
      <w:lvlText w:val="•"/>
      <w:lvlJc w:val="left"/>
      <w:pPr>
        <w:ind w:left="875" w:hanging="151"/>
      </w:pPr>
      <w:rPr>
        <w:rFonts w:hint="default"/>
        <w:lang w:val="en-US" w:eastAsia="en-US" w:bidi="ar-SA"/>
      </w:rPr>
    </w:lvl>
    <w:lvl w:ilvl="2" w:tplc="A87644C2">
      <w:numFmt w:val="bullet"/>
      <w:lvlText w:val="•"/>
      <w:lvlJc w:val="left"/>
      <w:pPr>
        <w:ind w:left="1631" w:hanging="151"/>
      </w:pPr>
      <w:rPr>
        <w:rFonts w:hint="default"/>
        <w:lang w:val="en-US" w:eastAsia="en-US" w:bidi="ar-SA"/>
      </w:rPr>
    </w:lvl>
    <w:lvl w:ilvl="3" w:tplc="1808331A">
      <w:numFmt w:val="bullet"/>
      <w:lvlText w:val="•"/>
      <w:lvlJc w:val="left"/>
      <w:pPr>
        <w:ind w:left="2387" w:hanging="151"/>
      </w:pPr>
      <w:rPr>
        <w:rFonts w:hint="default"/>
        <w:lang w:val="en-US" w:eastAsia="en-US" w:bidi="ar-SA"/>
      </w:rPr>
    </w:lvl>
    <w:lvl w:ilvl="4" w:tplc="EA22CAFC">
      <w:numFmt w:val="bullet"/>
      <w:lvlText w:val="•"/>
      <w:lvlJc w:val="left"/>
      <w:pPr>
        <w:ind w:left="3143" w:hanging="151"/>
      </w:pPr>
      <w:rPr>
        <w:rFonts w:hint="default"/>
        <w:lang w:val="en-US" w:eastAsia="en-US" w:bidi="ar-SA"/>
      </w:rPr>
    </w:lvl>
    <w:lvl w:ilvl="5" w:tplc="B6A8BEE8">
      <w:numFmt w:val="bullet"/>
      <w:lvlText w:val="•"/>
      <w:lvlJc w:val="left"/>
      <w:pPr>
        <w:ind w:left="3899" w:hanging="151"/>
      </w:pPr>
      <w:rPr>
        <w:rFonts w:hint="default"/>
        <w:lang w:val="en-US" w:eastAsia="en-US" w:bidi="ar-SA"/>
      </w:rPr>
    </w:lvl>
    <w:lvl w:ilvl="6" w:tplc="683C321C">
      <w:numFmt w:val="bullet"/>
      <w:lvlText w:val="•"/>
      <w:lvlJc w:val="left"/>
      <w:pPr>
        <w:ind w:left="4654" w:hanging="151"/>
      </w:pPr>
      <w:rPr>
        <w:rFonts w:hint="default"/>
        <w:lang w:val="en-US" w:eastAsia="en-US" w:bidi="ar-SA"/>
      </w:rPr>
    </w:lvl>
    <w:lvl w:ilvl="7" w:tplc="CADAA5C2">
      <w:numFmt w:val="bullet"/>
      <w:lvlText w:val="•"/>
      <w:lvlJc w:val="left"/>
      <w:pPr>
        <w:ind w:left="5410" w:hanging="151"/>
      </w:pPr>
      <w:rPr>
        <w:rFonts w:hint="default"/>
        <w:lang w:val="en-US" w:eastAsia="en-US" w:bidi="ar-SA"/>
      </w:rPr>
    </w:lvl>
    <w:lvl w:ilvl="8" w:tplc="ABDECF48">
      <w:numFmt w:val="bullet"/>
      <w:lvlText w:val="•"/>
      <w:lvlJc w:val="left"/>
      <w:pPr>
        <w:ind w:left="6166" w:hanging="151"/>
      </w:pPr>
      <w:rPr>
        <w:rFonts w:hint="default"/>
        <w:lang w:val="en-US" w:eastAsia="en-US" w:bidi="ar-SA"/>
      </w:rPr>
    </w:lvl>
  </w:abstractNum>
  <w:abstractNum w:abstractNumId="14" w15:restartNumberingAfterBreak="0">
    <w:nsid w:val="6E847A76"/>
    <w:multiLevelType w:val="hybridMultilevel"/>
    <w:tmpl w:val="1402CF8E"/>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15" w15:restartNumberingAfterBreak="0">
    <w:nsid w:val="77554194"/>
    <w:multiLevelType w:val="hybridMultilevel"/>
    <w:tmpl w:val="0ACEF898"/>
    <w:lvl w:ilvl="0" w:tplc="9AA06CFA">
      <w:numFmt w:val="bullet"/>
      <w:lvlText w:val="•"/>
      <w:lvlJc w:val="left"/>
      <w:pPr>
        <w:ind w:left="112" w:hanging="151"/>
      </w:pPr>
      <w:rPr>
        <w:rFonts w:ascii="Arial" w:eastAsia="Arial" w:hAnsi="Arial" w:cs="Arial" w:hint="default"/>
        <w:b w:val="0"/>
        <w:bCs w:val="0"/>
        <w:i w:val="0"/>
        <w:iCs w:val="0"/>
        <w:w w:val="100"/>
        <w:sz w:val="24"/>
        <w:szCs w:val="24"/>
        <w:lang w:val="en-US" w:eastAsia="en-US" w:bidi="ar-SA"/>
      </w:rPr>
    </w:lvl>
    <w:lvl w:ilvl="1" w:tplc="3770351E">
      <w:numFmt w:val="bullet"/>
      <w:lvlText w:val="•"/>
      <w:lvlJc w:val="left"/>
      <w:pPr>
        <w:ind w:left="875" w:hanging="151"/>
      </w:pPr>
      <w:rPr>
        <w:rFonts w:hint="default"/>
        <w:lang w:val="en-US" w:eastAsia="en-US" w:bidi="ar-SA"/>
      </w:rPr>
    </w:lvl>
    <w:lvl w:ilvl="2" w:tplc="3B104C2E">
      <w:numFmt w:val="bullet"/>
      <w:lvlText w:val="•"/>
      <w:lvlJc w:val="left"/>
      <w:pPr>
        <w:ind w:left="1631" w:hanging="151"/>
      </w:pPr>
      <w:rPr>
        <w:rFonts w:hint="default"/>
        <w:lang w:val="en-US" w:eastAsia="en-US" w:bidi="ar-SA"/>
      </w:rPr>
    </w:lvl>
    <w:lvl w:ilvl="3" w:tplc="014E7AD6">
      <w:numFmt w:val="bullet"/>
      <w:lvlText w:val="•"/>
      <w:lvlJc w:val="left"/>
      <w:pPr>
        <w:ind w:left="2387" w:hanging="151"/>
      </w:pPr>
      <w:rPr>
        <w:rFonts w:hint="default"/>
        <w:lang w:val="en-US" w:eastAsia="en-US" w:bidi="ar-SA"/>
      </w:rPr>
    </w:lvl>
    <w:lvl w:ilvl="4" w:tplc="036CB26A">
      <w:numFmt w:val="bullet"/>
      <w:lvlText w:val="•"/>
      <w:lvlJc w:val="left"/>
      <w:pPr>
        <w:ind w:left="3143" w:hanging="151"/>
      </w:pPr>
      <w:rPr>
        <w:rFonts w:hint="default"/>
        <w:lang w:val="en-US" w:eastAsia="en-US" w:bidi="ar-SA"/>
      </w:rPr>
    </w:lvl>
    <w:lvl w:ilvl="5" w:tplc="3306E5FA">
      <w:numFmt w:val="bullet"/>
      <w:lvlText w:val="•"/>
      <w:lvlJc w:val="left"/>
      <w:pPr>
        <w:ind w:left="3899" w:hanging="151"/>
      </w:pPr>
      <w:rPr>
        <w:rFonts w:hint="default"/>
        <w:lang w:val="en-US" w:eastAsia="en-US" w:bidi="ar-SA"/>
      </w:rPr>
    </w:lvl>
    <w:lvl w:ilvl="6" w:tplc="32C04332">
      <w:numFmt w:val="bullet"/>
      <w:lvlText w:val="•"/>
      <w:lvlJc w:val="left"/>
      <w:pPr>
        <w:ind w:left="4654" w:hanging="151"/>
      </w:pPr>
      <w:rPr>
        <w:rFonts w:hint="default"/>
        <w:lang w:val="en-US" w:eastAsia="en-US" w:bidi="ar-SA"/>
      </w:rPr>
    </w:lvl>
    <w:lvl w:ilvl="7" w:tplc="68F27530">
      <w:numFmt w:val="bullet"/>
      <w:lvlText w:val="•"/>
      <w:lvlJc w:val="left"/>
      <w:pPr>
        <w:ind w:left="5410" w:hanging="151"/>
      </w:pPr>
      <w:rPr>
        <w:rFonts w:hint="default"/>
        <w:lang w:val="en-US" w:eastAsia="en-US" w:bidi="ar-SA"/>
      </w:rPr>
    </w:lvl>
    <w:lvl w:ilvl="8" w:tplc="1C7657F8">
      <w:numFmt w:val="bullet"/>
      <w:lvlText w:val="•"/>
      <w:lvlJc w:val="left"/>
      <w:pPr>
        <w:ind w:left="6166" w:hanging="151"/>
      </w:pPr>
      <w:rPr>
        <w:rFonts w:hint="default"/>
        <w:lang w:val="en-US" w:eastAsia="en-US" w:bidi="ar-SA"/>
      </w:rPr>
    </w:lvl>
  </w:abstractNum>
  <w:abstractNum w:abstractNumId="16" w15:restartNumberingAfterBreak="0">
    <w:nsid w:val="7B8D23A0"/>
    <w:multiLevelType w:val="hybridMultilevel"/>
    <w:tmpl w:val="F5B8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6"/>
  </w:num>
  <w:num w:numId="5">
    <w:abstractNumId w:val="14"/>
  </w:num>
  <w:num w:numId="6">
    <w:abstractNumId w:val="12"/>
  </w:num>
  <w:num w:numId="7">
    <w:abstractNumId w:val="1"/>
  </w:num>
  <w:num w:numId="8">
    <w:abstractNumId w:val="3"/>
  </w:num>
  <w:num w:numId="9">
    <w:abstractNumId w:val="11"/>
  </w:num>
  <w:num w:numId="10">
    <w:abstractNumId w:val="8"/>
  </w:num>
  <w:num w:numId="11">
    <w:abstractNumId w:val="0"/>
  </w:num>
  <w:num w:numId="12">
    <w:abstractNumId w:val="13"/>
  </w:num>
  <w:num w:numId="13">
    <w:abstractNumId w:val="7"/>
  </w:num>
  <w:num w:numId="14">
    <w:abstractNumId w:val="15"/>
  </w:num>
  <w:num w:numId="15">
    <w:abstractNumId w:val="2"/>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5BD3"/>
    <w:rsid w:val="00005DEE"/>
    <w:rsid w:val="000060D7"/>
    <w:rsid w:val="00006881"/>
    <w:rsid w:val="000072DD"/>
    <w:rsid w:val="00007367"/>
    <w:rsid w:val="0000778A"/>
    <w:rsid w:val="00010B62"/>
    <w:rsid w:val="00011392"/>
    <w:rsid w:val="00011CEC"/>
    <w:rsid w:val="00012C53"/>
    <w:rsid w:val="00012FC4"/>
    <w:rsid w:val="0001386B"/>
    <w:rsid w:val="00013BD7"/>
    <w:rsid w:val="00014305"/>
    <w:rsid w:val="00014699"/>
    <w:rsid w:val="00017035"/>
    <w:rsid w:val="00020842"/>
    <w:rsid w:val="00020B9D"/>
    <w:rsid w:val="00020C57"/>
    <w:rsid w:val="00023730"/>
    <w:rsid w:val="00023830"/>
    <w:rsid w:val="00023AE5"/>
    <w:rsid w:val="00023E57"/>
    <w:rsid w:val="00025909"/>
    <w:rsid w:val="0002626C"/>
    <w:rsid w:val="000271A6"/>
    <w:rsid w:val="00030FFA"/>
    <w:rsid w:val="000320AE"/>
    <w:rsid w:val="00032F5F"/>
    <w:rsid w:val="000340FD"/>
    <w:rsid w:val="00034203"/>
    <w:rsid w:val="00034AC8"/>
    <w:rsid w:val="00035D7A"/>
    <w:rsid w:val="00036351"/>
    <w:rsid w:val="00036802"/>
    <w:rsid w:val="00036ADE"/>
    <w:rsid w:val="00036E3D"/>
    <w:rsid w:val="00036F7E"/>
    <w:rsid w:val="00036FF0"/>
    <w:rsid w:val="00037EC2"/>
    <w:rsid w:val="0004018D"/>
    <w:rsid w:val="000404F6"/>
    <w:rsid w:val="00041688"/>
    <w:rsid w:val="000435FC"/>
    <w:rsid w:val="00043BF0"/>
    <w:rsid w:val="00045352"/>
    <w:rsid w:val="00045D5C"/>
    <w:rsid w:val="0004623A"/>
    <w:rsid w:val="00046C2C"/>
    <w:rsid w:val="00047334"/>
    <w:rsid w:val="0004733E"/>
    <w:rsid w:val="00047583"/>
    <w:rsid w:val="000477B4"/>
    <w:rsid w:val="000515EC"/>
    <w:rsid w:val="000517F3"/>
    <w:rsid w:val="00052DE2"/>
    <w:rsid w:val="00054DD7"/>
    <w:rsid w:val="0005554D"/>
    <w:rsid w:val="000559EB"/>
    <w:rsid w:val="0005684F"/>
    <w:rsid w:val="000575C3"/>
    <w:rsid w:val="000577F4"/>
    <w:rsid w:val="000614E1"/>
    <w:rsid w:val="00061994"/>
    <w:rsid w:val="000638B8"/>
    <w:rsid w:val="000639B1"/>
    <w:rsid w:val="0006480A"/>
    <w:rsid w:val="000648E6"/>
    <w:rsid w:val="00064E67"/>
    <w:rsid w:val="00065D8E"/>
    <w:rsid w:val="00065F3E"/>
    <w:rsid w:val="0006600F"/>
    <w:rsid w:val="00066D88"/>
    <w:rsid w:val="00066F58"/>
    <w:rsid w:val="000709B0"/>
    <w:rsid w:val="00071E87"/>
    <w:rsid w:val="00071F4F"/>
    <w:rsid w:val="0007347A"/>
    <w:rsid w:val="0007481F"/>
    <w:rsid w:val="00075AA8"/>
    <w:rsid w:val="00075CD5"/>
    <w:rsid w:val="00077054"/>
    <w:rsid w:val="00077206"/>
    <w:rsid w:val="00080CB1"/>
    <w:rsid w:val="000812C0"/>
    <w:rsid w:val="000818C6"/>
    <w:rsid w:val="000827A8"/>
    <w:rsid w:val="00082A24"/>
    <w:rsid w:val="00083789"/>
    <w:rsid w:val="000847BB"/>
    <w:rsid w:val="000860C5"/>
    <w:rsid w:val="000867FE"/>
    <w:rsid w:val="000878E8"/>
    <w:rsid w:val="00087B59"/>
    <w:rsid w:val="0009032E"/>
    <w:rsid w:val="000917DC"/>
    <w:rsid w:val="000918E0"/>
    <w:rsid w:val="00091B24"/>
    <w:rsid w:val="000937E7"/>
    <w:rsid w:val="00093A7A"/>
    <w:rsid w:val="00096AB9"/>
    <w:rsid w:val="00097088"/>
    <w:rsid w:val="000A311A"/>
    <w:rsid w:val="000A5DD8"/>
    <w:rsid w:val="000A5E4F"/>
    <w:rsid w:val="000A6C30"/>
    <w:rsid w:val="000A78C8"/>
    <w:rsid w:val="000B1D7A"/>
    <w:rsid w:val="000B2A9A"/>
    <w:rsid w:val="000B34F4"/>
    <w:rsid w:val="000B4321"/>
    <w:rsid w:val="000B4342"/>
    <w:rsid w:val="000B56A9"/>
    <w:rsid w:val="000B6C3A"/>
    <w:rsid w:val="000B794D"/>
    <w:rsid w:val="000C02D4"/>
    <w:rsid w:val="000C0FC8"/>
    <w:rsid w:val="000C1C15"/>
    <w:rsid w:val="000C21E0"/>
    <w:rsid w:val="000C2779"/>
    <w:rsid w:val="000C27A8"/>
    <w:rsid w:val="000C3C3A"/>
    <w:rsid w:val="000C3DAB"/>
    <w:rsid w:val="000C407B"/>
    <w:rsid w:val="000C4254"/>
    <w:rsid w:val="000C5B47"/>
    <w:rsid w:val="000C5B5E"/>
    <w:rsid w:val="000C5E2B"/>
    <w:rsid w:val="000C6D47"/>
    <w:rsid w:val="000D0066"/>
    <w:rsid w:val="000D0BE4"/>
    <w:rsid w:val="000D0F6F"/>
    <w:rsid w:val="000D14A4"/>
    <w:rsid w:val="000D1743"/>
    <w:rsid w:val="000D209E"/>
    <w:rsid w:val="000D4006"/>
    <w:rsid w:val="000D447B"/>
    <w:rsid w:val="000D5CA3"/>
    <w:rsid w:val="000D7331"/>
    <w:rsid w:val="000E023A"/>
    <w:rsid w:val="000E086B"/>
    <w:rsid w:val="000E23B9"/>
    <w:rsid w:val="000E26E7"/>
    <w:rsid w:val="000E607A"/>
    <w:rsid w:val="000F0139"/>
    <w:rsid w:val="000F1323"/>
    <w:rsid w:val="000F16F3"/>
    <w:rsid w:val="000F5242"/>
    <w:rsid w:val="000F5308"/>
    <w:rsid w:val="000F5C5F"/>
    <w:rsid w:val="000F605A"/>
    <w:rsid w:val="000F69CE"/>
    <w:rsid w:val="000F6CAE"/>
    <w:rsid w:val="000F6F5E"/>
    <w:rsid w:val="00100CAC"/>
    <w:rsid w:val="00101771"/>
    <w:rsid w:val="00104CD2"/>
    <w:rsid w:val="0010564B"/>
    <w:rsid w:val="001074B5"/>
    <w:rsid w:val="001104EF"/>
    <w:rsid w:val="00113C9B"/>
    <w:rsid w:val="00114567"/>
    <w:rsid w:val="001148A0"/>
    <w:rsid w:val="0011490D"/>
    <w:rsid w:val="00114BB8"/>
    <w:rsid w:val="00120981"/>
    <w:rsid w:val="00120F5E"/>
    <w:rsid w:val="0012197C"/>
    <w:rsid w:val="00121D06"/>
    <w:rsid w:val="001233C6"/>
    <w:rsid w:val="00123B7E"/>
    <w:rsid w:val="00124F02"/>
    <w:rsid w:val="0012536F"/>
    <w:rsid w:val="00125A3D"/>
    <w:rsid w:val="00130C1C"/>
    <w:rsid w:val="0013192F"/>
    <w:rsid w:val="0013296E"/>
    <w:rsid w:val="00133E7E"/>
    <w:rsid w:val="001345F2"/>
    <w:rsid w:val="00134CDF"/>
    <w:rsid w:val="00137844"/>
    <w:rsid w:val="00140881"/>
    <w:rsid w:val="00140EFE"/>
    <w:rsid w:val="001412CC"/>
    <w:rsid w:val="00141A9A"/>
    <w:rsid w:val="001426B3"/>
    <w:rsid w:val="00142A82"/>
    <w:rsid w:val="00142C38"/>
    <w:rsid w:val="00142EFE"/>
    <w:rsid w:val="00143601"/>
    <w:rsid w:val="001439E0"/>
    <w:rsid w:val="00150C56"/>
    <w:rsid w:val="001515BA"/>
    <w:rsid w:val="00153F14"/>
    <w:rsid w:val="001546FD"/>
    <w:rsid w:val="001561EB"/>
    <w:rsid w:val="001566F2"/>
    <w:rsid w:val="001571B2"/>
    <w:rsid w:val="00157DED"/>
    <w:rsid w:val="00161B8E"/>
    <w:rsid w:val="00161E99"/>
    <w:rsid w:val="00162770"/>
    <w:rsid w:val="00162C45"/>
    <w:rsid w:val="00163B90"/>
    <w:rsid w:val="00165805"/>
    <w:rsid w:val="00165A44"/>
    <w:rsid w:val="001660F2"/>
    <w:rsid w:val="0016641B"/>
    <w:rsid w:val="001668B5"/>
    <w:rsid w:val="0016708E"/>
    <w:rsid w:val="00167273"/>
    <w:rsid w:val="00167C31"/>
    <w:rsid w:val="00170393"/>
    <w:rsid w:val="00170CD3"/>
    <w:rsid w:val="0017140F"/>
    <w:rsid w:val="00171807"/>
    <w:rsid w:val="00171F7E"/>
    <w:rsid w:val="00171F94"/>
    <w:rsid w:val="0017224C"/>
    <w:rsid w:val="00172A27"/>
    <w:rsid w:val="0017385B"/>
    <w:rsid w:val="001740C4"/>
    <w:rsid w:val="0017473A"/>
    <w:rsid w:val="00175054"/>
    <w:rsid w:val="00175CC2"/>
    <w:rsid w:val="00180ED7"/>
    <w:rsid w:val="001814BE"/>
    <w:rsid w:val="00181581"/>
    <w:rsid w:val="00182D75"/>
    <w:rsid w:val="001839EF"/>
    <w:rsid w:val="0018475C"/>
    <w:rsid w:val="00185181"/>
    <w:rsid w:val="00185375"/>
    <w:rsid w:val="00185DA3"/>
    <w:rsid w:val="00186FD6"/>
    <w:rsid w:val="00187C80"/>
    <w:rsid w:val="001914C2"/>
    <w:rsid w:val="001916F4"/>
    <w:rsid w:val="00191A70"/>
    <w:rsid w:val="001922AB"/>
    <w:rsid w:val="0019287B"/>
    <w:rsid w:val="00193BA8"/>
    <w:rsid w:val="0019402E"/>
    <w:rsid w:val="00194FE3"/>
    <w:rsid w:val="0019506E"/>
    <w:rsid w:val="001952A2"/>
    <w:rsid w:val="00195789"/>
    <w:rsid w:val="00195C67"/>
    <w:rsid w:val="00196A97"/>
    <w:rsid w:val="00196B84"/>
    <w:rsid w:val="00197506"/>
    <w:rsid w:val="00197784"/>
    <w:rsid w:val="00197F99"/>
    <w:rsid w:val="001A02CA"/>
    <w:rsid w:val="001A033A"/>
    <w:rsid w:val="001A16A0"/>
    <w:rsid w:val="001A4989"/>
    <w:rsid w:val="001A5E42"/>
    <w:rsid w:val="001B1FB3"/>
    <w:rsid w:val="001B3193"/>
    <w:rsid w:val="001B4663"/>
    <w:rsid w:val="001B66E7"/>
    <w:rsid w:val="001B6BD3"/>
    <w:rsid w:val="001B6E7B"/>
    <w:rsid w:val="001B798B"/>
    <w:rsid w:val="001C018F"/>
    <w:rsid w:val="001C04FC"/>
    <w:rsid w:val="001C1251"/>
    <w:rsid w:val="001C1C5B"/>
    <w:rsid w:val="001C2117"/>
    <w:rsid w:val="001C2862"/>
    <w:rsid w:val="001C392A"/>
    <w:rsid w:val="001C4154"/>
    <w:rsid w:val="001C4D9C"/>
    <w:rsid w:val="001C4EB6"/>
    <w:rsid w:val="001C526D"/>
    <w:rsid w:val="001C78C7"/>
    <w:rsid w:val="001D0430"/>
    <w:rsid w:val="001D4EB4"/>
    <w:rsid w:val="001D5685"/>
    <w:rsid w:val="001D61BE"/>
    <w:rsid w:val="001E01DB"/>
    <w:rsid w:val="001E03FD"/>
    <w:rsid w:val="001E061B"/>
    <w:rsid w:val="001E243E"/>
    <w:rsid w:val="001E5D88"/>
    <w:rsid w:val="001E739C"/>
    <w:rsid w:val="001F024A"/>
    <w:rsid w:val="001F0C0C"/>
    <w:rsid w:val="001F19BF"/>
    <w:rsid w:val="001F359A"/>
    <w:rsid w:val="001F3783"/>
    <w:rsid w:val="001F390F"/>
    <w:rsid w:val="001F401F"/>
    <w:rsid w:val="001F4F28"/>
    <w:rsid w:val="001F4F2C"/>
    <w:rsid w:val="001F512A"/>
    <w:rsid w:val="001F5ABE"/>
    <w:rsid w:val="001F5C56"/>
    <w:rsid w:val="001F5E63"/>
    <w:rsid w:val="001F60B0"/>
    <w:rsid w:val="00200326"/>
    <w:rsid w:val="002005B9"/>
    <w:rsid w:val="00201AD9"/>
    <w:rsid w:val="00203C51"/>
    <w:rsid w:val="00203F1B"/>
    <w:rsid w:val="00205348"/>
    <w:rsid w:val="002053E8"/>
    <w:rsid w:val="00207325"/>
    <w:rsid w:val="002077A9"/>
    <w:rsid w:val="00210029"/>
    <w:rsid w:val="00210213"/>
    <w:rsid w:val="0021097E"/>
    <w:rsid w:val="00211A33"/>
    <w:rsid w:val="0021340E"/>
    <w:rsid w:val="002140E8"/>
    <w:rsid w:val="00214ADB"/>
    <w:rsid w:val="00215B56"/>
    <w:rsid w:val="00216C12"/>
    <w:rsid w:val="00216E08"/>
    <w:rsid w:val="00222FC5"/>
    <w:rsid w:val="00223C5C"/>
    <w:rsid w:val="0022679B"/>
    <w:rsid w:val="00226FC6"/>
    <w:rsid w:val="00227A88"/>
    <w:rsid w:val="00231223"/>
    <w:rsid w:val="0023154A"/>
    <w:rsid w:val="002316A7"/>
    <w:rsid w:val="00233DB5"/>
    <w:rsid w:val="00234DCD"/>
    <w:rsid w:val="0023525B"/>
    <w:rsid w:val="002352BA"/>
    <w:rsid w:val="0023534D"/>
    <w:rsid w:val="0023757B"/>
    <w:rsid w:val="002420C2"/>
    <w:rsid w:val="00242440"/>
    <w:rsid w:val="0024262C"/>
    <w:rsid w:val="00242D00"/>
    <w:rsid w:val="00243326"/>
    <w:rsid w:val="00243B29"/>
    <w:rsid w:val="002443EB"/>
    <w:rsid w:val="002444BD"/>
    <w:rsid w:val="002446DC"/>
    <w:rsid w:val="00244978"/>
    <w:rsid w:val="00244C0E"/>
    <w:rsid w:val="002450BE"/>
    <w:rsid w:val="00245977"/>
    <w:rsid w:val="00246A17"/>
    <w:rsid w:val="00246B21"/>
    <w:rsid w:val="00251072"/>
    <w:rsid w:val="002510F0"/>
    <w:rsid w:val="0025129E"/>
    <w:rsid w:val="00251A05"/>
    <w:rsid w:val="002527AB"/>
    <w:rsid w:val="00252EF2"/>
    <w:rsid w:val="00253DA2"/>
    <w:rsid w:val="002540B3"/>
    <w:rsid w:val="00254D1B"/>
    <w:rsid w:val="00255912"/>
    <w:rsid w:val="00255C34"/>
    <w:rsid w:val="00260471"/>
    <w:rsid w:val="00260A8D"/>
    <w:rsid w:val="00261711"/>
    <w:rsid w:val="002633CF"/>
    <w:rsid w:val="00263D97"/>
    <w:rsid w:val="00266160"/>
    <w:rsid w:val="00266489"/>
    <w:rsid w:val="00267A84"/>
    <w:rsid w:val="00270273"/>
    <w:rsid w:val="00270FCD"/>
    <w:rsid w:val="002726DF"/>
    <w:rsid w:val="0027294D"/>
    <w:rsid w:val="00272EED"/>
    <w:rsid w:val="002743BE"/>
    <w:rsid w:val="00275012"/>
    <w:rsid w:val="00275746"/>
    <w:rsid w:val="00276927"/>
    <w:rsid w:val="00276C26"/>
    <w:rsid w:val="002774F0"/>
    <w:rsid w:val="00280048"/>
    <w:rsid w:val="00280229"/>
    <w:rsid w:val="00281029"/>
    <w:rsid w:val="00281DA6"/>
    <w:rsid w:val="00283FA2"/>
    <w:rsid w:val="00285284"/>
    <w:rsid w:val="002859D7"/>
    <w:rsid w:val="0028657A"/>
    <w:rsid w:val="00286BC4"/>
    <w:rsid w:val="00287CCF"/>
    <w:rsid w:val="00290A2C"/>
    <w:rsid w:val="00291194"/>
    <w:rsid w:val="00291521"/>
    <w:rsid w:val="002935FA"/>
    <w:rsid w:val="00293699"/>
    <w:rsid w:val="002947A2"/>
    <w:rsid w:val="00294DD1"/>
    <w:rsid w:val="002970A2"/>
    <w:rsid w:val="002A0812"/>
    <w:rsid w:val="002A1EAE"/>
    <w:rsid w:val="002A2B53"/>
    <w:rsid w:val="002A2F53"/>
    <w:rsid w:val="002A3C81"/>
    <w:rsid w:val="002A42C9"/>
    <w:rsid w:val="002A523F"/>
    <w:rsid w:val="002A7135"/>
    <w:rsid w:val="002A7386"/>
    <w:rsid w:val="002A7EFC"/>
    <w:rsid w:val="002B0FCC"/>
    <w:rsid w:val="002B2BF1"/>
    <w:rsid w:val="002B4CAF"/>
    <w:rsid w:val="002B4CD1"/>
    <w:rsid w:val="002B4D54"/>
    <w:rsid w:val="002B6CC6"/>
    <w:rsid w:val="002B758A"/>
    <w:rsid w:val="002B7968"/>
    <w:rsid w:val="002B7BF1"/>
    <w:rsid w:val="002B7D51"/>
    <w:rsid w:val="002C06E7"/>
    <w:rsid w:val="002C14DD"/>
    <w:rsid w:val="002C1DF9"/>
    <w:rsid w:val="002C2BDD"/>
    <w:rsid w:val="002C32AC"/>
    <w:rsid w:val="002C3496"/>
    <w:rsid w:val="002C4C3B"/>
    <w:rsid w:val="002C541D"/>
    <w:rsid w:val="002C5BF7"/>
    <w:rsid w:val="002C6679"/>
    <w:rsid w:val="002C7385"/>
    <w:rsid w:val="002D044E"/>
    <w:rsid w:val="002D0A37"/>
    <w:rsid w:val="002D1024"/>
    <w:rsid w:val="002D1162"/>
    <w:rsid w:val="002D30D3"/>
    <w:rsid w:val="002D37F6"/>
    <w:rsid w:val="002D3948"/>
    <w:rsid w:val="002D40A4"/>
    <w:rsid w:val="002D42F2"/>
    <w:rsid w:val="002D6EEF"/>
    <w:rsid w:val="002D7DA9"/>
    <w:rsid w:val="002E0116"/>
    <w:rsid w:val="002E1CC8"/>
    <w:rsid w:val="002E233E"/>
    <w:rsid w:val="002E6D41"/>
    <w:rsid w:val="002F02FC"/>
    <w:rsid w:val="002F0375"/>
    <w:rsid w:val="002F052A"/>
    <w:rsid w:val="002F09DA"/>
    <w:rsid w:val="002F0C4F"/>
    <w:rsid w:val="002F0FF9"/>
    <w:rsid w:val="002F1D6E"/>
    <w:rsid w:val="002F2162"/>
    <w:rsid w:val="002F2714"/>
    <w:rsid w:val="002F3D40"/>
    <w:rsid w:val="002F3D82"/>
    <w:rsid w:val="002F49DC"/>
    <w:rsid w:val="002F61F4"/>
    <w:rsid w:val="002F78F3"/>
    <w:rsid w:val="003006C0"/>
    <w:rsid w:val="00300956"/>
    <w:rsid w:val="00301027"/>
    <w:rsid w:val="00303297"/>
    <w:rsid w:val="00304029"/>
    <w:rsid w:val="003041D6"/>
    <w:rsid w:val="00304365"/>
    <w:rsid w:val="0030455D"/>
    <w:rsid w:val="00304B14"/>
    <w:rsid w:val="00304CEC"/>
    <w:rsid w:val="003053BB"/>
    <w:rsid w:val="003056D9"/>
    <w:rsid w:val="003076F6"/>
    <w:rsid w:val="003077D7"/>
    <w:rsid w:val="00312339"/>
    <w:rsid w:val="003125F7"/>
    <w:rsid w:val="00313079"/>
    <w:rsid w:val="00313511"/>
    <w:rsid w:val="00314336"/>
    <w:rsid w:val="0031483E"/>
    <w:rsid w:val="00316130"/>
    <w:rsid w:val="0031675C"/>
    <w:rsid w:val="00316931"/>
    <w:rsid w:val="00316AA9"/>
    <w:rsid w:val="00317864"/>
    <w:rsid w:val="00320779"/>
    <w:rsid w:val="0032141E"/>
    <w:rsid w:val="003245B2"/>
    <w:rsid w:val="00325C64"/>
    <w:rsid w:val="00325CA2"/>
    <w:rsid w:val="00325F36"/>
    <w:rsid w:val="0032674F"/>
    <w:rsid w:val="0032779E"/>
    <w:rsid w:val="00327E71"/>
    <w:rsid w:val="00331581"/>
    <w:rsid w:val="00331A2A"/>
    <w:rsid w:val="00331B12"/>
    <w:rsid w:val="00333968"/>
    <w:rsid w:val="00336D19"/>
    <w:rsid w:val="00336DC4"/>
    <w:rsid w:val="00337C88"/>
    <w:rsid w:val="003415CE"/>
    <w:rsid w:val="00341C9D"/>
    <w:rsid w:val="00342776"/>
    <w:rsid w:val="003431DB"/>
    <w:rsid w:val="00344427"/>
    <w:rsid w:val="00345214"/>
    <w:rsid w:val="00346DBB"/>
    <w:rsid w:val="00347526"/>
    <w:rsid w:val="00347DFB"/>
    <w:rsid w:val="00350E8D"/>
    <w:rsid w:val="00351BE6"/>
    <w:rsid w:val="00352998"/>
    <w:rsid w:val="00352E19"/>
    <w:rsid w:val="00353566"/>
    <w:rsid w:val="00354356"/>
    <w:rsid w:val="00354707"/>
    <w:rsid w:val="00354D6F"/>
    <w:rsid w:val="00355A94"/>
    <w:rsid w:val="00356163"/>
    <w:rsid w:val="003561D4"/>
    <w:rsid w:val="003564F1"/>
    <w:rsid w:val="00356F49"/>
    <w:rsid w:val="00357085"/>
    <w:rsid w:val="003600AA"/>
    <w:rsid w:val="0036016B"/>
    <w:rsid w:val="003603DA"/>
    <w:rsid w:val="0036049E"/>
    <w:rsid w:val="00360D3D"/>
    <w:rsid w:val="00361390"/>
    <w:rsid w:val="0036149B"/>
    <w:rsid w:val="00362040"/>
    <w:rsid w:val="00363D40"/>
    <w:rsid w:val="003641BC"/>
    <w:rsid w:val="003644D3"/>
    <w:rsid w:val="003645F0"/>
    <w:rsid w:val="00365BF4"/>
    <w:rsid w:val="00365BFD"/>
    <w:rsid w:val="0036622C"/>
    <w:rsid w:val="00366A3C"/>
    <w:rsid w:val="00366C8B"/>
    <w:rsid w:val="0036780E"/>
    <w:rsid w:val="00370D0A"/>
    <w:rsid w:val="003716E8"/>
    <w:rsid w:val="003727EF"/>
    <w:rsid w:val="00372B65"/>
    <w:rsid w:val="003736DB"/>
    <w:rsid w:val="0037385C"/>
    <w:rsid w:val="003748D4"/>
    <w:rsid w:val="00374BA4"/>
    <w:rsid w:val="00377156"/>
    <w:rsid w:val="00377F08"/>
    <w:rsid w:val="00381BB2"/>
    <w:rsid w:val="003827AA"/>
    <w:rsid w:val="00383D85"/>
    <w:rsid w:val="003906E2"/>
    <w:rsid w:val="003909A8"/>
    <w:rsid w:val="00390C22"/>
    <w:rsid w:val="00391B1B"/>
    <w:rsid w:val="00392573"/>
    <w:rsid w:val="00392BAE"/>
    <w:rsid w:val="003930C0"/>
    <w:rsid w:val="00394C10"/>
    <w:rsid w:val="00395049"/>
    <w:rsid w:val="00395320"/>
    <w:rsid w:val="00395871"/>
    <w:rsid w:val="00395B78"/>
    <w:rsid w:val="00395E97"/>
    <w:rsid w:val="003968B0"/>
    <w:rsid w:val="00397561"/>
    <w:rsid w:val="00397E31"/>
    <w:rsid w:val="003A076B"/>
    <w:rsid w:val="003A096D"/>
    <w:rsid w:val="003A0D24"/>
    <w:rsid w:val="003A0FAA"/>
    <w:rsid w:val="003A1752"/>
    <w:rsid w:val="003A1E6A"/>
    <w:rsid w:val="003A3355"/>
    <w:rsid w:val="003A33D1"/>
    <w:rsid w:val="003A3EE3"/>
    <w:rsid w:val="003A5E8F"/>
    <w:rsid w:val="003A7833"/>
    <w:rsid w:val="003A7EB3"/>
    <w:rsid w:val="003B08FC"/>
    <w:rsid w:val="003B1F53"/>
    <w:rsid w:val="003B2F2E"/>
    <w:rsid w:val="003B38C7"/>
    <w:rsid w:val="003B68D7"/>
    <w:rsid w:val="003B6C66"/>
    <w:rsid w:val="003B7132"/>
    <w:rsid w:val="003B7DAD"/>
    <w:rsid w:val="003C03B6"/>
    <w:rsid w:val="003C078C"/>
    <w:rsid w:val="003C0ADA"/>
    <w:rsid w:val="003C135C"/>
    <w:rsid w:val="003C310F"/>
    <w:rsid w:val="003C3A80"/>
    <w:rsid w:val="003C5FF8"/>
    <w:rsid w:val="003C7399"/>
    <w:rsid w:val="003D05F7"/>
    <w:rsid w:val="003D0EEC"/>
    <w:rsid w:val="003D12AB"/>
    <w:rsid w:val="003D14B4"/>
    <w:rsid w:val="003D1637"/>
    <w:rsid w:val="003D19A1"/>
    <w:rsid w:val="003D1BA6"/>
    <w:rsid w:val="003D1E26"/>
    <w:rsid w:val="003D22B4"/>
    <w:rsid w:val="003D3918"/>
    <w:rsid w:val="003D3B8B"/>
    <w:rsid w:val="003D3BD9"/>
    <w:rsid w:val="003D3DEF"/>
    <w:rsid w:val="003D47BB"/>
    <w:rsid w:val="003D4C32"/>
    <w:rsid w:val="003D5308"/>
    <w:rsid w:val="003D55D5"/>
    <w:rsid w:val="003D66E1"/>
    <w:rsid w:val="003D7450"/>
    <w:rsid w:val="003D78C2"/>
    <w:rsid w:val="003E0000"/>
    <w:rsid w:val="003E0283"/>
    <w:rsid w:val="003E02DF"/>
    <w:rsid w:val="003E0A00"/>
    <w:rsid w:val="003E0CE8"/>
    <w:rsid w:val="003E254B"/>
    <w:rsid w:val="003E3032"/>
    <w:rsid w:val="003E3798"/>
    <w:rsid w:val="003E5EED"/>
    <w:rsid w:val="003E6FCF"/>
    <w:rsid w:val="003E7B03"/>
    <w:rsid w:val="003E7C42"/>
    <w:rsid w:val="003E7EEE"/>
    <w:rsid w:val="003F0F06"/>
    <w:rsid w:val="003F1A9C"/>
    <w:rsid w:val="003F2275"/>
    <w:rsid w:val="003F43F5"/>
    <w:rsid w:val="003F4D90"/>
    <w:rsid w:val="003F50D8"/>
    <w:rsid w:val="003F66ED"/>
    <w:rsid w:val="003F67BB"/>
    <w:rsid w:val="003F6A5B"/>
    <w:rsid w:val="003F6F8F"/>
    <w:rsid w:val="0040003A"/>
    <w:rsid w:val="00401BCE"/>
    <w:rsid w:val="00401DD4"/>
    <w:rsid w:val="00403049"/>
    <w:rsid w:val="00404423"/>
    <w:rsid w:val="00405AA7"/>
    <w:rsid w:val="0040753C"/>
    <w:rsid w:val="004075DB"/>
    <w:rsid w:val="00407F17"/>
    <w:rsid w:val="004104C8"/>
    <w:rsid w:val="00411171"/>
    <w:rsid w:val="00411BB4"/>
    <w:rsid w:val="00412893"/>
    <w:rsid w:val="00412998"/>
    <w:rsid w:val="00413FAF"/>
    <w:rsid w:val="0041529B"/>
    <w:rsid w:val="00417297"/>
    <w:rsid w:val="00417721"/>
    <w:rsid w:val="0042080F"/>
    <w:rsid w:val="00420E49"/>
    <w:rsid w:val="0042218F"/>
    <w:rsid w:val="00422ACF"/>
    <w:rsid w:val="00422FF9"/>
    <w:rsid w:val="00423B4E"/>
    <w:rsid w:val="0042425E"/>
    <w:rsid w:val="004258D0"/>
    <w:rsid w:val="00425A89"/>
    <w:rsid w:val="00425B91"/>
    <w:rsid w:val="00425F11"/>
    <w:rsid w:val="0042622B"/>
    <w:rsid w:val="004273A3"/>
    <w:rsid w:val="004306E7"/>
    <w:rsid w:val="00435725"/>
    <w:rsid w:val="00435DDC"/>
    <w:rsid w:val="00436008"/>
    <w:rsid w:val="00436E9E"/>
    <w:rsid w:val="004372A4"/>
    <w:rsid w:val="004413F4"/>
    <w:rsid w:val="00443E87"/>
    <w:rsid w:val="0044453C"/>
    <w:rsid w:val="00444675"/>
    <w:rsid w:val="00446636"/>
    <w:rsid w:val="00446733"/>
    <w:rsid w:val="004468BC"/>
    <w:rsid w:val="00446B94"/>
    <w:rsid w:val="00446DDF"/>
    <w:rsid w:val="00447F16"/>
    <w:rsid w:val="00450A82"/>
    <w:rsid w:val="0045138A"/>
    <w:rsid w:val="004515E3"/>
    <w:rsid w:val="0045229A"/>
    <w:rsid w:val="00454317"/>
    <w:rsid w:val="00454863"/>
    <w:rsid w:val="0045538F"/>
    <w:rsid w:val="0045551D"/>
    <w:rsid w:val="00455906"/>
    <w:rsid w:val="00457096"/>
    <w:rsid w:val="00457402"/>
    <w:rsid w:val="00457608"/>
    <w:rsid w:val="00460233"/>
    <w:rsid w:val="004638E8"/>
    <w:rsid w:val="00464554"/>
    <w:rsid w:val="00464C8B"/>
    <w:rsid w:val="00464D5B"/>
    <w:rsid w:val="0046755D"/>
    <w:rsid w:val="004679C3"/>
    <w:rsid w:val="00471336"/>
    <w:rsid w:val="0047233E"/>
    <w:rsid w:val="00472DC1"/>
    <w:rsid w:val="00473CDD"/>
    <w:rsid w:val="00474B8A"/>
    <w:rsid w:val="00474C52"/>
    <w:rsid w:val="0047586B"/>
    <w:rsid w:val="00477F23"/>
    <w:rsid w:val="00480D30"/>
    <w:rsid w:val="004812B1"/>
    <w:rsid w:val="00482129"/>
    <w:rsid w:val="00482D3B"/>
    <w:rsid w:val="00483B61"/>
    <w:rsid w:val="00483E12"/>
    <w:rsid w:val="004845A4"/>
    <w:rsid w:val="00486655"/>
    <w:rsid w:val="00487ABF"/>
    <w:rsid w:val="0049039B"/>
    <w:rsid w:val="00490813"/>
    <w:rsid w:val="00493A63"/>
    <w:rsid w:val="0049459B"/>
    <w:rsid w:val="004951F7"/>
    <w:rsid w:val="00495FD5"/>
    <w:rsid w:val="00496574"/>
    <w:rsid w:val="00496C3E"/>
    <w:rsid w:val="00496EC5"/>
    <w:rsid w:val="004A005F"/>
    <w:rsid w:val="004A0990"/>
    <w:rsid w:val="004A0A06"/>
    <w:rsid w:val="004A0C87"/>
    <w:rsid w:val="004A1DEA"/>
    <w:rsid w:val="004A2B11"/>
    <w:rsid w:val="004A2BFA"/>
    <w:rsid w:val="004A31F2"/>
    <w:rsid w:val="004A6883"/>
    <w:rsid w:val="004B1516"/>
    <w:rsid w:val="004B2BE0"/>
    <w:rsid w:val="004B2D7F"/>
    <w:rsid w:val="004B2EF4"/>
    <w:rsid w:val="004B3316"/>
    <w:rsid w:val="004B355E"/>
    <w:rsid w:val="004B389B"/>
    <w:rsid w:val="004B3EA4"/>
    <w:rsid w:val="004B4BD3"/>
    <w:rsid w:val="004B5CE9"/>
    <w:rsid w:val="004B6D32"/>
    <w:rsid w:val="004B755D"/>
    <w:rsid w:val="004C258F"/>
    <w:rsid w:val="004C30E2"/>
    <w:rsid w:val="004C3266"/>
    <w:rsid w:val="004C32A3"/>
    <w:rsid w:val="004C3F52"/>
    <w:rsid w:val="004C455E"/>
    <w:rsid w:val="004C7CBA"/>
    <w:rsid w:val="004D0106"/>
    <w:rsid w:val="004D0663"/>
    <w:rsid w:val="004D0AA9"/>
    <w:rsid w:val="004D1481"/>
    <w:rsid w:val="004D26C7"/>
    <w:rsid w:val="004D3061"/>
    <w:rsid w:val="004D4029"/>
    <w:rsid w:val="004D4559"/>
    <w:rsid w:val="004D6853"/>
    <w:rsid w:val="004E1272"/>
    <w:rsid w:val="004E1DE0"/>
    <w:rsid w:val="004E2245"/>
    <w:rsid w:val="004E22E4"/>
    <w:rsid w:val="004E2866"/>
    <w:rsid w:val="004E290E"/>
    <w:rsid w:val="004E29C9"/>
    <w:rsid w:val="004E4462"/>
    <w:rsid w:val="004E446A"/>
    <w:rsid w:val="004F1202"/>
    <w:rsid w:val="004F2443"/>
    <w:rsid w:val="004F2AAE"/>
    <w:rsid w:val="004F2B91"/>
    <w:rsid w:val="004F44AE"/>
    <w:rsid w:val="004F4865"/>
    <w:rsid w:val="004F69B1"/>
    <w:rsid w:val="004F6DA6"/>
    <w:rsid w:val="004F784E"/>
    <w:rsid w:val="004F78D9"/>
    <w:rsid w:val="004F7E3B"/>
    <w:rsid w:val="0050155E"/>
    <w:rsid w:val="00503D6B"/>
    <w:rsid w:val="005054E8"/>
    <w:rsid w:val="00506B91"/>
    <w:rsid w:val="00507EC7"/>
    <w:rsid w:val="00511D57"/>
    <w:rsid w:val="00511D9B"/>
    <w:rsid w:val="00512508"/>
    <w:rsid w:val="00512AE3"/>
    <w:rsid w:val="00513057"/>
    <w:rsid w:val="00514404"/>
    <w:rsid w:val="00514D9E"/>
    <w:rsid w:val="0051514D"/>
    <w:rsid w:val="0051588F"/>
    <w:rsid w:val="00515A30"/>
    <w:rsid w:val="00515F07"/>
    <w:rsid w:val="005175C3"/>
    <w:rsid w:val="005176F7"/>
    <w:rsid w:val="00520C37"/>
    <w:rsid w:val="00522100"/>
    <w:rsid w:val="00523F62"/>
    <w:rsid w:val="00524065"/>
    <w:rsid w:val="0052619D"/>
    <w:rsid w:val="0052672A"/>
    <w:rsid w:val="005274DF"/>
    <w:rsid w:val="00527877"/>
    <w:rsid w:val="00530CCC"/>
    <w:rsid w:val="00530F3F"/>
    <w:rsid w:val="00531E05"/>
    <w:rsid w:val="00532800"/>
    <w:rsid w:val="005330C1"/>
    <w:rsid w:val="005341FD"/>
    <w:rsid w:val="0053430B"/>
    <w:rsid w:val="005359AF"/>
    <w:rsid w:val="00536863"/>
    <w:rsid w:val="005378CD"/>
    <w:rsid w:val="005378F9"/>
    <w:rsid w:val="0054017B"/>
    <w:rsid w:val="00540D45"/>
    <w:rsid w:val="005423A1"/>
    <w:rsid w:val="00543212"/>
    <w:rsid w:val="005450CC"/>
    <w:rsid w:val="00545A68"/>
    <w:rsid w:val="00546B8D"/>
    <w:rsid w:val="005478CE"/>
    <w:rsid w:val="00550E88"/>
    <w:rsid w:val="00550FEE"/>
    <w:rsid w:val="00551549"/>
    <w:rsid w:val="00552557"/>
    <w:rsid w:val="0055269C"/>
    <w:rsid w:val="005540BE"/>
    <w:rsid w:val="00555DF1"/>
    <w:rsid w:val="00556458"/>
    <w:rsid w:val="00561024"/>
    <w:rsid w:val="00562265"/>
    <w:rsid w:val="00562754"/>
    <w:rsid w:val="0056295D"/>
    <w:rsid w:val="005634DB"/>
    <w:rsid w:val="00563BB6"/>
    <w:rsid w:val="005645BB"/>
    <w:rsid w:val="00566F08"/>
    <w:rsid w:val="00571094"/>
    <w:rsid w:val="0057255D"/>
    <w:rsid w:val="00575446"/>
    <w:rsid w:val="00575AE3"/>
    <w:rsid w:val="005767AE"/>
    <w:rsid w:val="0057788B"/>
    <w:rsid w:val="00577A43"/>
    <w:rsid w:val="00577E68"/>
    <w:rsid w:val="005815BF"/>
    <w:rsid w:val="00583A6F"/>
    <w:rsid w:val="00583EC5"/>
    <w:rsid w:val="00584812"/>
    <w:rsid w:val="00585541"/>
    <w:rsid w:val="0058589B"/>
    <w:rsid w:val="00586C92"/>
    <w:rsid w:val="00587114"/>
    <w:rsid w:val="00590E0D"/>
    <w:rsid w:val="00591A83"/>
    <w:rsid w:val="00591CBB"/>
    <w:rsid w:val="005939C5"/>
    <w:rsid w:val="00594428"/>
    <w:rsid w:val="0059448A"/>
    <w:rsid w:val="00597BE1"/>
    <w:rsid w:val="005A06F1"/>
    <w:rsid w:val="005A08B9"/>
    <w:rsid w:val="005A0CF3"/>
    <w:rsid w:val="005A0FC8"/>
    <w:rsid w:val="005A2878"/>
    <w:rsid w:val="005A360B"/>
    <w:rsid w:val="005A3B99"/>
    <w:rsid w:val="005A3E20"/>
    <w:rsid w:val="005A3E54"/>
    <w:rsid w:val="005A3F19"/>
    <w:rsid w:val="005A4EF7"/>
    <w:rsid w:val="005A5FAE"/>
    <w:rsid w:val="005A74E9"/>
    <w:rsid w:val="005B10E4"/>
    <w:rsid w:val="005B2953"/>
    <w:rsid w:val="005B295B"/>
    <w:rsid w:val="005B33F8"/>
    <w:rsid w:val="005B4302"/>
    <w:rsid w:val="005B4902"/>
    <w:rsid w:val="005C0D0E"/>
    <w:rsid w:val="005C1265"/>
    <w:rsid w:val="005C1777"/>
    <w:rsid w:val="005C3DF4"/>
    <w:rsid w:val="005C46B4"/>
    <w:rsid w:val="005C4732"/>
    <w:rsid w:val="005C561C"/>
    <w:rsid w:val="005C577C"/>
    <w:rsid w:val="005C60EB"/>
    <w:rsid w:val="005C7483"/>
    <w:rsid w:val="005D0E1C"/>
    <w:rsid w:val="005D100C"/>
    <w:rsid w:val="005D138A"/>
    <w:rsid w:val="005D1EEA"/>
    <w:rsid w:val="005D2571"/>
    <w:rsid w:val="005D2752"/>
    <w:rsid w:val="005D316F"/>
    <w:rsid w:val="005D386E"/>
    <w:rsid w:val="005D4AAA"/>
    <w:rsid w:val="005D6055"/>
    <w:rsid w:val="005D697A"/>
    <w:rsid w:val="005D70A3"/>
    <w:rsid w:val="005D7689"/>
    <w:rsid w:val="005D78A1"/>
    <w:rsid w:val="005E03A4"/>
    <w:rsid w:val="005E08CC"/>
    <w:rsid w:val="005E5E7A"/>
    <w:rsid w:val="005E6FFA"/>
    <w:rsid w:val="005E7A6A"/>
    <w:rsid w:val="005F0642"/>
    <w:rsid w:val="005F2B89"/>
    <w:rsid w:val="005F2C45"/>
    <w:rsid w:val="005F3191"/>
    <w:rsid w:val="005F4C60"/>
    <w:rsid w:val="005F607A"/>
    <w:rsid w:val="005F6AAE"/>
    <w:rsid w:val="005F6CF4"/>
    <w:rsid w:val="005F6EB6"/>
    <w:rsid w:val="005F74F9"/>
    <w:rsid w:val="005F7D21"/>
    <w:rsid w:val="006005F3"/>
    <w:rsid w:val="00600820"/>
    <w:rsid w:val="00600CB3"/>
    <w:rsid w:val="00601F05"/>
    <w:rsid w:val="00602622"/>
    <w:rsid w:val="006028CD"/>
    <w:rsid w:val="006032AB"/>
    <w:rsid w:val="0060549F"/>
    <w:rsid w:val="00605FF9"/>
    <w:rsid w:val="006101AC"/>
    <w:rsid w:val="006111DB"/>
    <w:rsid w:val="00611264"/>
    <w:rsid w:val="006126B9"/>
    <w:rsid w:val="00615B99"/>
    <w:rsid w:val="00617308"/>
    <w:rsid w:val="00617AF8"/>
    <w:rsid w:val="00620038"/>
    <w:rsid w:val="006207F9"/>
    <w:rsid w:val="0062138C"/>
    <w:rsid w:val="00621DB6"/>
    <w:rsid w:val="00622CBA"/>
    <w:rsid w:val="00624711"/>
    <w:rsid w:val="006249D9"/>
    <w:rsid w:val="00631A44"/>
    <w:rsid w:val="00631C1E"/>
    <w:rsid w:val="006322E7"/>
    <w:rsid w:val="006341D8"/>
    <w:rsid w:val="006374FB"/>
    <w:rsid w:val="006375A6"/>
    <w:rsid w:val="006376D3"/>
    <w:rsid w:val="0064018C"/>
    <w:rsid w:val="00640A78"/>
    <w:rsid w:val="00642FE0"/>
    <w:rsid w:val="00643488"/>
    <w:rsid w:val="006435CA"/>
    <w:rsid w:val="006441F3"/>
    <w:rsid w:val="00646126"/>
    <w:rsid w:val="006476BF"/>
    <w:rsid w:val="006479A8"/>
    <w:rsid w:val="00650385"/>
    <w:rsid w:val="006507F3"/>
    <w:rsid w:val="0065259C"/>
    <w:rsid w:val="00653BA8"/>
    <w:rsid w:val="0065437F"/>
    <w:rsid w:val="00654A90"/>
    <w:rsid w:val="00656E89"/>
    <w:rsid w:val="0066167C"/>
    <w:rsid w:val="006619E5"/>
    <w:rsid w:val="006622FF"/>
    <w:rsid w:val="00662366"/>
    <w:rsid w:val="006628FF"/>
    <w:rsid w:val="00662A5E"/>
    <w:rsid w:val="00662E87"/>
    <w:rsid w:val="00662FBC"/>
    <w:rsid w:val="00662FBE"/>
    <w:rsid w:val="0067137B"/>
    <w:rsid w:val="006727A7"/>
    <w:rsid w:val="00672849"/>
    <w:rsid w:val="00673B87"/>
    <w:rsid w:val="00673D0D"/>
    <w:rsid w:val="00673DF3"/>
    <w:rsid w:val="006741D8"/>
    <w:rsid w:val="00675775"/>
    <w:rsid w:val="00675A98"/>
    <w:rsid w:val="0068011F"/>
    <w:rsid w:val="00680380"/>
    <w:rsid w:val="00680D41"/>
    <w:rsid w:val="0068145D"/>
    <w:rsid w:val="00681663"/>
    <w:rsid w:val="00681E02"/>
    <w:rsid w:val="00682E77"/>
    <w:rsid w:val="0068305A"/>
    <w:rsid w:val="0068415D"/>
    <w:rsid w:val="006842E7"/>
    <w:rsid w:val="00684A8D"/>
    <w:rsid w:val="00685364"/>
    <w:rsid w:val="00686019"/>
    <w:rsid w:val="006874E0"/>
    <w:rsid w:val="00690C16"/>
    <w:rsid w:val="00691555"/>
    <w:rsid w:val="0069173F"/>
    <w:rsid w:val="00691F7C"/>
    <w:rsid w:val="00693014"/>
    <w:rsid w:val="00693A80"/>
    <w:rsid w:val="00694C86"/>
    <w:rsid w:val="00695E41"/>
    <w:rsid w:val="006A0533"/>
    <w:rsid w:val="006A084C"/>
    <w:rsid w:val="006A1871"/>
    <w:rsid w:val="006A3972"/>
    <w:rsid w:val="006A3A82"/>
    <w:rsid w:val="006A3DFB"/>
    <w:rsid w:val="006A4796"/>
    <w:rsid w:val="006A5F3F"/>
    <w:rsid w:val="006A707E"/>
    <w:rsid w:val="006B048E"/>
    <w:rsid w:val="006B0D41"/>
    <w:rsid w:val="006B196A"/>
    <w:rsid w:val="006B2776"/>
    <w:rsid w:val="006B2806"/>
    <w:rsid w:val="006B354D"/>
    <w:rsid w:val="006B3EDC"/>
    <w:rsid w:val="006B3F21"/>
    <w:rsid w:val="006B40D2"/>
    <w:rsid w:val="006B55E0"/>
    <w:rsid w:val="006B56F1"/>
    <w:rsid w:val="006B7270"/>
    <w:rsid w:val="006B7BFC"/>
    <w:rsid w:val="006C17FB"/>
    <w:rsid w:val="006C2559"/>
    <w:rsid w:val="006C28D5"/>
    <w:rsid w:val="006C70A5"/>
    <w:rsid w:val="006C70AA"/>
    <w:rsid w:val="006C7A5F"/>
    <w:rsid w:val="006C7BAF"/>
    <w:rsid w:val="006C7E53"/>
    <w:rsid w:val="006D027F"/>
    <w:rsid w:val="006D249F"/>
    <w:rsid w:val="006D2657"/>
    <w:rsid w:val="006D26F0"/>
    <w:rsid w:val="006D3A96"/>
    <w:rsid w:val="006D431E"/>
    <w:rsid w:val="006D56E6"/>
    <w:rsid w:val="006D5D6A"/>
    <w:rsid w:val="006D688D"/>
    <w:rsid w:val="006D6E90"/>
    <w:rsid w:val="006D7192"/>
    <w:rsid w:val="006D742D"/>
    <w:rsid w:val="006E0592"/>
    <w:rsid w:val="006E07B9"/>
    <w:rsid w:val="006E0A16"/>
    <w:rsid w:val="006E0BEF"/>
    <w:rsid w:val="006E0D4E"/>
    <w:rsid w:val="006E0D9F"/>
    <w:rsid w:val="006E103A"/>
    <w:rsid w:val="006E153A"/>
    <w:rsid w:val="006E1A78"/>
    <w:rsid w:val="006E3555"/>
    <w:rsid w:val="006E372F"/>
    <w:rsid w:val="006E46BE"/>
    <w:rsid w:val="006E5016"/>
    <w:rsid w:val="006E5324"/>
    <w:rsid w:val="006E5890"/>
    <w:rsid w:val="006E6F49"/>
    <w:rsid w:val="006E7441"/>
    <w:rsid w:val="006E7732"/>
    <w:rsid w:val="006E7AD8"/>
    <w:rsid w:val="006F06A1"/>
    <w:rsid w:val="006F0BD1"/>
    <w:rsid w:val="006F0D54"/>
    <w:rsid w:val="006F12D0"/>
    <w:rsid w:val="006F1A42"/>
    <w:rsid w:val="006F2197"/>
    <w:rsid w:val="006F482C"/>
    <w:rsid w:val="006F4BCC"/>
    <w:rsid w:val="006F7273"/>
    <w:rsid w:val="006F74C1"/>
    <w:rsid w:val="006F7D48"/>
    <w:rsid w:val="00700827"/>
    <w:rsid w:val="007026E0"/>
    <w:rsid w:val="007028A2"/>
    <w:rsid w:val="00703407"/>
    <w:rsid w:val="00705BAD"/>
    <w:rsid w:val="007064FA"/>
    <w:rsid w:val="00706843"/>
    <w:rsid w:val="00710B33"/>
    <w:rsid w:val="00710F2A"/>
    <w:rsid w:val="00711047"/>
    <w:rsid w:val="00711510"/>
    <w:rsid w:val="00712658"/>
    <w:rsid w:val="00712A62"/>
    <w:rsid w:val="00712A65"/>
    <w:rsid w:val="00712C26"/>
    <w:rsid w:val="007142E8"/>
    <w:rsid w:val="007144C4"/>
    <w:rsid w:val="00714DBD"/>
    <w:rsid w:val="00716738"/>
    <w:rsid w:val="00717073"/>
    <w:rsid w:val="00717B60"/>
    <w:rsid w:val="00720246"/>
    <w:rsid w:val="0072047E"/>
    <w:rsid w:val="00720AC6"/>
    <w:rsid w:val="00721FF2"/>
    <w:rsid w:val="00723976"/>
    <w:rsid w:val="00724E95"/>
    <w:rsid w:val="00725353"/>
    <w:rsid w:val="007257E4"/>
    <w:rsid w:val="0072747F"/>
    <w:rsid w:val="00732EE0"/>
    <w:rsid w:val="00734835"/>
    <w:rsid w:val="007354C1"/>
    <w:rsid w:val="00735FDA"/>
    <w:rsid w:val="0073699E"/>
    <w:rsid w:val="007369EC"/>
    <w:rsid w:val="00736C4B"/>
    <w:rsid w:val="00737156"/>
    <w:rsid w:val="00737286"/>
    <w:rsid w:val="00737EAF"/>
    <w:rsid w:val="00737F88"/>
    <w:rsid w:val="00740A95"/>
    <w:rsid w:val="00740E3B"/>
    <w:rsid w:val="0074137A"/>
    <w:rsid w:val="007417D8"/>
    <w:rsid w:val="007435EB"/>
    <w:rsid w:val="0074516D"/>
    <w:rsid w:val="00746ADF"/>
    <w:rsid w:val="00751073"/>
    <w:rsid w:val="00753112"/>
    <w:rsid w:val="007537AF"/>
    <w:rsid w:val="00753E6B"/>
    <w:rsid w:val="00754707"/>
    <w:rsid w:val="0075493A"/>
    <w:rsid w:val="0075501C"/>
    <w:rsid w:val="007556CE"/>
    <w:rsid w:val="0075628E"/>
    <w:rsid w:val="00756B0F"/>
    <w:rsid w:val="00756D04"/>
    <w:rsid w:val="007619EC"/>
    <w:rsid w:val="00761AF8"/>
    <w:rsid w:val="00762A4E"/>
    <w:rsid w:val="00762C16"/>
    <w:rsid w:val="007644B7"/>
    <w:rsid w:val="00765073"/>
    <w:rsid w:val="00766EFB"/>
    <w:rsid w:val="00767FEF"/>
    <w:rsid w:val="00770168"/>
    <w:rsid w:val="00770A36"/>
    <w:rsid w:val="0077263E"/>
    <w:rsid w:val="0077292B"/>
    <w:rsid w:val="007732DC"/>
    <w:rsid w:val="00773D41"/>
    <w:rsid w:val="0077415D"/>
    <w:rsid w:val="007749D2"/>
    <w:rsid w:val="00775427"/>
    <w:rsid w:val="00775509"/>
    <w:rsid w:val="007755C1"/>
    <w:rsid w:val="0077568A"/>
    <w:rsid w:val="00775764"/>
    <w:rsid w:val="00775822"/>
    <w:rsid w:val="00776782"/>
    <w:rsid w:val="00776D72"/>
    <w:rsid w:val="00777424"/>
    <w:rsid w:val="00777F29"/>
    <w:rsid w:val="0078016E"/>
    <w:rsid w:val="007818F6"/>
    <w:rsid w:val="0078284C"/>
    <w:rsid w:val="00782B48"/>
    <w:rsid w:val="00784A2C"/>
    <w:rsid w:val="00785564"/>
    <w:rsid w:val="00786E62"/>
    <w:rsid w:val="007873FC"/>
    <w:rsid w:val="00787BFA"/>
    <w:rsid w:val="0079049F"/>
    <w:rsid w:val="00791255"/>
    <w:rsid w:val="00791A2B"/>
    <w:rsid w:val="00791D4D"/>
    <w:rsid w:val="0079241A"/>
    <w:rsid w:val="007931EC"/>
    <w:rsid w:val="0079373A"/>
    <w:rsid w:val="00794E37"/>
    <w:rsid w:val="00794F40"/>
    <w:rsid w:val="0079573E"/>
    <w:rsid w:val="007961E0"/>
    <w:rsid w:val="007973C6"/>
    <w:rsid w:val="007976BA"/>
    <w:rsid w:val="00797DEE"/>
    <w:rsid w:val="007A0C1C"/>
    <w:rsid w:val="007A1E4B"/>
    <w:rsid w:val="007A34A5"/>
    <w:rsid w:val="007A34BD"/>
    <w:rsid w:val="007A3663"/>
    <w:rsid w:val="007A441C"/>
    <w:rsid w:val="007A4A43"/>
    <w:rsid w:val="007A4B28"/>
    <w:rsid w:val="007A4B5E"/>
    <w:rsid w:val="007A52E4"/>
    <w:rsid w:val="007A6526"/>
    <w:rsid w:val="007A688F"/>
    <w:rsid w:val="007A6AD3"/>
    <w:rsid w:val="007A751C"/>
    <w:rsid w:val="007B03A0"/>
    <w:rsid w:val="007B1106"/>
    <w:rsid w:val="007B329C"/>
    <w:rsid w:val="007B38FC"/>
    <w:rsid w:val="007B398E"/>
    <w:rsid w:val="007B3B63"/>
    <w:rsid w:val="007B4A50"/>
    <w:rsid w:val="007B5637"/>
    <w:rsid w:val="007B5F03"/>
    <w:rsid w:val="007C1350"/>
    <w:rsid w:val="007C2FD0"/>
    <w:rsid w:val="007C32FF"/>
    <w:rsid w:val="007C36FF"/>
    <w:rsid w:val="007C3D97"/>
    <w:rsid w:val="007C4758"/>
    <w:rsid w:val="007C4FC0"/>
    <w:rsid w:val="007C5D41"/>
    <w:rsid w:val="007C63DB"/>
    <w:rsid w:val="007C6BD1"/>
    <w:rsid w:val="007C71C0"/>
    <w:rsid w:val="007D01B8"/>
    <w:rsid w:val="007D0CA4"/>
    <w:rsid w:val="007D2092"/>
    <w:rsid w:val="007D26FE"/>
    <w:rsid w:val="007D2D0E"/>
    <w:rsid w:val="007D392D"/>
    <w:rsid w:val="007D4818"/>
    <w:rsid w:val="007D4DD7"/>
    <w:rsid w:val="007D540D"/>
    <w:rsid w:val="007D6539"/>
    <w:rsid w:val="007D6FE6"/>
    <w:rsid w:val="007D7A24"/>
    <w:rsid w:val="007D7AA4"/>
    <w:rsid w:val="007E076D"/>
    <w:rsid w:val="007E1689"/>
    <w:rsid w:val="007E186A"/>
    <w:rsid w:val="007E317B"/>
    <w:rsid w:val="007E5640"/>
    <w:rsid w:val="007E6CC8"/>
    <w:rsid w:val="007E6E8B"/>
    <w:rsid w:val="007F01D2"/>
    <w:rsid w:val="007F0A06"/>
    <w:rsid w:val="007F1007"/>
    <w:rsid w:val="007F2810"/>
    <w:rsid w:val="007F2F6A"/>
    <w:rsid w:val="007F6360"/>
    <w:rsid w:val="007F7C71"/>
    <w:rsid w:val="00800C40"/>
    <w:rsid w:val="00801814"/>
    <w:rsid w:val="008019DE"/>
    <w:rsid w:val="00802916"/>
    <w:rsid w:val="00802F1E"/>
    <w:rsid w:val="00803F55"/>
    <w:rsid w:val="00804DCE"/>
    <w:rsid w:val="008054EC"/>
    <w:rsid w:val="00806608"/>
    <w:rsid w:val="00806B87"/>
    <w:rsid w:val="008071D7"/>
    <w:rsid w:val="008075F0"/>
    <w:rsid w:val="00807F16"/>
    <w:rsid w:val="00811F2E"/>
    <w:rsid w:val="00813A57"/>
    <w:rsid w:val="00814973"/>
    <w:rsid w:val="00814E49"/>
    <w:rsid w:val="00814F10"/>
    <w:rsid w:val="00814F94"/>
    <w:rsid w:val="008158D1"/>
    <w:rsid w:val="008168E3"/>
    <w:rsid w:val="00817FCE"/>
    <w:rsid w:val="0082015D"/>
    <w:rsid w:val="00820194"/>
    <w:rsid w:val="00820B13"/>
    <w:rsid w:val="00822DFA"/>
    <w:rsid w:val="00823175"/>
    <w:rsid w:val="00823A14"/>
    <w:rsid w:val="00825423"/>
    <w:rsid w:val="00826ABF"/>
    <w:rsid w:val="00827A18"/>
    <w:rsid w:val="00827CB9"/>
    <w:rsid w:val="00827E35"/>
    <w:rsid w:val="00832ECB"/>
    <w:rsid w:val="008334CD"/>
    <w:rsid w:val="00835224"/>
    <w:rsid w:val="0083667B"/>
    <w:rsid w:val="008373A4"/>
    <w:rsid w:val="0083780F"/>
    <w:rsid w:val="008378F0"/>
    <w:rsid w:val="00837AC1"/>
    <w:rsid w:val="00837EB4"/>
    <w:rsid w:val="0084073D"/>
    <w:rsid w:val="008412C5"/>
    <w:rsid w:val="00841DB3"/>
    <w:rsid w:val="00841DF2"/>
    <w:rsid w:val="008424DE"/>
    <w:rsid w:val="0084276F"/>
    <w:rsid w:val="00842F4D"/>
    <w:rsid w:val="008438F0"/>
    <w:rsid w:val="00844BD2"/>
    <w:rsid w:val="008471B5"/>
    <w:rsid w:val="008474C5"/>
    <w:rsid w:val="0084782D"/>
    <w:rsid w:val="00847FF2"/>
    <w:rsid w:val="00850B7D"/>
    <w:rsid w:val="00850C66"/>
    <w:rsid w:val="008519C1"/>
    <w:rsid w:val="00851BBF"/>
    <w:rsid w:val="00851BF5"/>
    <w:rsid w:val="00851D50"/>
    <w:rsid w:val="00851EAA"/>
    <w:rsid w:val="00851F74"/>
    <w:rsid w:val="0085218C"/>
    <w:rsid w:val="00852843"/>
    <w:rsid w:val="008543F2"/>
    <w:rsid w:val="00854696"/>
    <w:rsid w:val="00855140"/>
    <w:rsid w:val="0085656A"/>
    <w:rsid w:val="00857A05"/>
    <w:rsid w:val="00860A07"/>
    <w:rsid w:val="00860C76"/>
    <w:rsid w:val="00864285"/>
    <w:rsid w:val="008651CE"/>
    <w:rsid w:val="00865A8B"/>
    <w:rsid w:val="00866E66"/>
    <w:rsid w:val="00867E56"/>
    <w:rsid w:val="00867FCE"/>
    <w:rsid w:val="00870A7C"/>
    <w:rsid w:val="00871CAA"/>
    <w:rsid w:val="00871F06"/>
    <w:rsid w:val="00874134"/>
    <w:rsid w:val="00874919"/>
    <w:rsid w:val="00874F3C"/>
    <w:rsid w:val="00874FD1"/>
    <w:rsid w:val="00875188"/>
    <w:rsid w:val="008752DF"/>
    <w:rsid w:val="00876538"/>
    <w:rsid w:val="008769FB"/>
    <w:rsid w:val="0088017F"/>
    <w:rsid w:val="008819BE"/>
    <w:rsid w:val="00881CAB"/>
    <w:rsid w:val="00882172"/>
    <w:rsid w:val="00882D37"/>
    <w:rsid w:val="00885355"/>
    <w:rsid w:val="008872B3"/>
    <w:rsid w:val="0088733D"/>
    <w:rsid w:val="00887ED5"/>
    <w:rsid w:val="00887F9D"/>
    <w:rsid w:val="00891615"/>
    <w:rsid w:val="0089201F"/>
    <w:rsid w:val="008926E4"/>
    <w:rsid w:val="0089281A"/>
    <w:rsid w:val="00893A0D"/>
    <w:rsid w:val="00893AA8"/>
    <w:rsid w:val="008958B0"/>
    <w:rsid w:val="0089631C"/>
    <w:rsid w:val="0089694F"/>
    <w:rsid w:val="00897F0F"/>
    <w:rsid w:val="008A0C60"/>
    <w:rsid w:val="008A1942"/>
    <w:rsid w:val="008A1E37"/>
    <w:rsid w:val="008A2C32"/>
    <w:rsid w:val="008A4493"/>
    <w:rsid w:val="008A45D3"/>
    <w:rsid w:val="008A5E05"/>
    <w:rsid w:val="008A612B"/>
    <w:rsid w:val="008A64F9"/>
    <w:rsid w:val="008A6746"/>
    <w:rsid w:val="008A6F1D"/>
    <w:rsid w:val="008A6FE4"/>
    <w:rsid w:val="008B0157"/>
    <w:rsid w:val="008B01C8"/>
    <w:rsid w:val="008B0980"/>
    <w:rsid w:val="008B36F1"/>
    <w:rsid w:val="008B460A"/>
    <w:rsid w:val="008B4C07"/>
    <w:rsid w:val="008B6E29"/>
    <w:rsid w:val="008C0025"/>
    <w:rsid w:val="008C013F"/>
    <w:rsid w:val="008C055F"/>
    <w:rsid w:val="008C0A7C"/>
    <w:rsid w:val="008C0CD9"/>
    <w:rsid w:val="008C2C0E"/>
    <w:rsid w:val="008C2F21"/>
    <w:rsid w:val="008C3221"/>
    <w:rsid w:val="008C3662"/>
    <w:rsid w:val="008C3924"/>
    <w:rsid w:val="008C3927"/>
    <w:rsid w:val="008C3B7F"/>
    <w:rsid w:val="008C419E"/>
    <w:rsid w:val="008C5280"/>
    <w:rsid w:val="008C5755"/>
    <w:rsid w:val="008C5BA4"/>
    <w:rsid w:val="008C625C"/>
    <w:rsid w:val="008C64FD"/>
    <w:rsid w:val="008C6959"/>
    <w:rsid w:val="008C7E91"/>
    <w:rsid w:val="008D0FDC"/>
    <w:rsid w:val="008D24C4"/>
    <w:rsid w:val="008D36DD"/>
    <w:rsid w:val="008D5D9A"/>
    <w:rsid w:val="008D76B5"/>
    <w:rsid w:val="008D7DFA"/>
    <w:rsid w:val="008D7EBD"/>
    <w:rsid w:val="008E0B35"/>
    <w:rsid w:val="008E13C8"/>
    <w:rsid w:val="008E2056"/>
    <w:rsid w:val="008E26D2"/>
    <w:rsid w:val="008E4988"/>
    <w:rsid w:val="008E5959"/>
    <w:rsid w:val="008E6339"/>
    <w:rsid w:val="008E6689"/>
    <w:rsid w:val="008E69A0"/>
    <w:rsid w:val="008F0711"/>
    <w:rsid w:val="008F163E"/>
    <w:rsid w:val="008F250F"/>
    <w:rsid w:val="008F3137"/>
    <w:rsid w:val="008F4520"/>
    <w:rsid w:val="008F4F29"/>
    <w:rsid w:val="008F5004"/>
    <w:rsid w:val="008F58D7"/>
    <w:rsid w:val="008F65E4"/>
    <w:rsid w:val="008F6F9F"/>
    <w:rsid w:val="008F7171"/>
    <w:rsid w:val="008F7B2A"/>
    <w:rsid w:val="008F7D24"/>
    <w:rsid w:val="008F7DF0"/>
    <w:rsid w:val="009001E1"/>
    <w:rsid w:val="00903F2F"/>
    <w:rsid w:val="00905FAA"/>
    <w:rsid w:val="009063BF"/>
    <w:rsid w:val="00906932"/>
    <w:rsid w:val="00907FE6"/>
    <w:rsid w:val="00911DEF"/>
    <w:rsid w:val="00912A4E"/>
    <w:rsid w:val="00912EF4"/>
    <w:rsid w:val="00913DD4"/>
    <w:rsid w:val="00914F3C"/>
    <w:rsid w:val="009155E0"/>
    <w:rsid w:val="009164F0"/>
    <w:rsid w:val="00917017"/>
    <w:rsid w:val="0092071D"/>
    <w:rsid w:val="00921F69"/>
    <w:rsid w:val="00922DBC"/>
    <w:rsid w:val="00923141"/>
    <w:rsid w:val="0092372A"/>
    <w:rsid w:val="00923B41"/>
    <w:rsid w:val="00924B7E"/>
    <w:rsid w:val="00925452"/>
    <w:rsid w:val="009256C2"/>
    <w:rsid w:val="009259D5"/>
    <w:rsid w:val="00930070"/>
    <w:rsid w:val="009302A4"/>
    <w:rsid w:val="00930873"/>
    <w:rsid w:val="00930AE9"/>
    <w:rsid w:val="00930EF9"/>
    <w:rsid w:val="0093107C"/>
    <w:rsid w:val="009310B6"/>
    <w:rsid w:val="0093135B"/>
    <w:rsid w:val="00931953"/>
    <w:rsid w:val="00932BEE"/>
    <w:rsid w:val="00932C4A"/>
    <w:rsid w:val="00932C71"/>
    <w:rsid w:val="009354EB"/>
    <w:rsid w:val="00935B27"/>
    <w:rsid w:val="0094259A"/>
    <w:rsid w:val="0094294D"/>
    <w:rsid w:val="00942F24"/>
    <w:rsid w:val="00943502"/>
    <w:rsid w:val="00943D96"/>
    <w:rsid w:val="0094456F"/>
    <w:rsid w:val="00945C97"/>
    <w:rsid w:val="009460FC"/>
    <w:rsid w:val="00946320"/>
    <w:rsid w:val="0094756C"/>
    <w:rsid w:val="00947964"/>
    <w:rsid w:val="00950E45"/>
    <w:rsid w:val="00954655"/>
    <w:rsid w:val="00954825"/>
    <w:rsid w:val="00955335"/>
    <w:rsid w:val="00955A27"/>
    <w:rsid w:val="00955AA0"/>
    <w:rsid w:val="00955B6C"/>
    <w:rsid w:val="00960011"/>
    <w:rsid w:val="009606B9"/>
    <w:rsid w:val="00960F42"/>
    <w:rsid w:val="00962E46"/>
    <w:rsid w:val="00962EC9"/>
    <w:rsid w:val="00965471"/>
    <w:rsid w:val="00966B89"/>
    <w:rsid w:val="00967B85"/>
    <w:rsid w:val="00967ECF"/>
    <w:rsid w:val="00970E49"/>
    <w:rsid w:val="00971392"/>
    <w:rsid w:val="00971C33"/>
    <w:rsid w:val="00973613"/>
    <w:rsid w:val="00973F48"/>
    <w:rsid w:val="00974FD5"/>
    <w:rsid w:val="009753AD"/>
    <w:rsid w:val="00975F46"/>
    <w:rsid w:val="00976B81"/>
    <w:rsid w:val="00976D0C"/>
    <w:rsid w:val="00981E81"/>
    <w:rsid w:val="00982B58"/>
    <w:rsid w:val="009833E2"/>
    <w:rsid w:val="0098379D"/>
    <w:rsid w:val="00984AE0"/>
    <w:rsid w:val="0098779A"/>
    <w:rsid w:val="00987F32"/>
    <w:rsid w:val="009906F4"/>
    <w:rsid w:val="00991341"/>
    <w:rsid w:val="00991365"/>
    <w:rsid w:val="00991BE7"/>
    <w:rsid w:val="0099368B"/>
    <w:rsid w:val="00994C75"/>
    <w:rsid w:val="00995679"/>
    <w:rsid w:val="009956E2"/>
    <w:rsid w:val="00995977"/>
    <w:rsid w:val="00995D26"/>
    <w:rsid w:val="00995E42"/>
    <w:rsid w:val="00997DCF"/>
    <w:rsid w:val="00997EF0"/>
    <w:rsid w:val="009A0155"/>
    <w:rsid w:val="009A0273"/>
    <w:rsid w:val="009A1373"/>
    <w:rsid w:val="009A140F"/>
    <w:rsid w:val="009A1E0F"/>
    <w:rsid w:val="009A2DA6"/>
    <w:rsid w:val="009A4130"/>
    <w:rsid w:val="009A5032"/>
    <w:rsid w:val="009A50EE"/>
    <w:rsid w:val="009B2034"/>
    <w:rsid w:val="009B34C2"/>
    <w:rsid w:val="009B37C1"/>
    <w:rsid w:val="009B3A84"/>
    <w:rsid w:val="009B4484"/>
    <w:rsid w:val="009B4B11"/>
    <w:rsid w:val="009B5947"/>
    <w:rsid w:val="009B601B"/>
    <w:rsid w:val="009C0238"/>
    <w:rsid w:val="009C09D3"/>
    <w:rsid w:val="009C27A7"/>
    <w:rsid w:val="009C2B24"/>
    <w:rsid w:val="009C2D4B"/>
    <w:rsid w:val="009C361C"/>
    <w:rsid w:val="009C3FFD"/>
    <w:rsid w:val="009C46B6"/>
    <w:rsid w:val="009C6220"/>
    <w:rsid w:val="009C6F28"/>
    <w:rsid w:val="009C785F"/>
    <w:rsid w:val="009C7B89"/>
    <w:rsid w:val="009D27A8"/>
    <w:rsid w:val="009D29DF"/>
    <w:rsid w:val="009D63B5"/>
    <w:rsid w:val="009D6C66"/>
    <w:rsid w:val="009E11DA"/>
    <w:rsid w:val="009E1956"/>
    <w:rsid w:val="009E1CBF"/>
    <w:rsid w:val="009E1CE0"/>
    <w:rsid w:val="009E2F4E"/>
    <w:rsid w:val="009E3D07"/>
    <w:rsid w:val="009E3E3D"/>
    <w:rsid w:val="009E4EF3"/>
    <w:rsid w:val="009E778F"/>
    <w:rsid w:val="009F12F0"/>
    <w:rsid w:val="009F283A"/>
    <w:rsid w:val="009F3960"/>
    <w:rsid w:val="009F3B17"/>
    <w:rsid w:val="009F3D66"/>
    <w:rsid w:val="009F4370"/>
    <w:rsid w:val="009F4465"/>
    <w:rsid w:val="009F62F2"/>
    <w:rsid w:val="009F78A3"/>
    <w:rsid w:val="00A010B0"/>
    <w:rsid w:val="00A021D8"/>
    <w:rsid w:val="00A0328F"/>
    <w:rsid w:val="00A043D8"/>
    <w:rsid w:val="00A045AB"/>
    <w:rsid w:val="00A05A0A"/>
    <w:rsid w:val="00A06A8D"/>
    <w:rsid w:val="00A076DC"/>
    <w:rsid w:val="00A1094E"/>
    <w:rsid w:val="00A11397"/>
    <w:rsid w:val="00A12017"/>
    <w:rsid w:val="00A1366D"/>
    <w:rsid w:val="00A13856"/>
    <w:rsid w:val="00A13A10"/>
    <w:rsid w:val="00A13AC8"/>
    <w:rsid w:val="00A13E62"/>
    <w:rsid w:val="00A14652"/>
    <w:rsid w:val="00A1471A"/>
    <w:rsid w:val="00A15950"/>
    <w:rsid w:val="00A15CF3"/>
    <w:rsid w:val="00A16BD9"/>
    <w:rsid w:val="00A17A76"/>
    <w:rsid w:val="00A20574"/>
    <w:rsid w:val="00A2110A"/>
    <w:rsid w:val="00A214DA"/>
    <w:rsid w:val="00A2265C"/>
    <w:rsid w:val="00A23A36"/>
    <w:rsid w:val="00A23B68"/>
    <w:rsid w:val="00A24E7B"/>
    <w:rsid w:val="00A2556C"/>
    <w:rsid w:val="00A26F47"/>
    <w:rsid w:val="00A2738D"/>
    <w:rsid w:val="00A27730"/>
    <w:rsid w:val="00A27ECE"/>
    <w:rsid w:val="00A307CF"/>
    <w:rsid w:val="00A309D0"/>
    <w:rsid w:val="00A31F37"/>
    <w:rsid w:val="00A328F8"/>
    <w:rsid w:val="00A32B97"/>
    <w:rsid w:val="00A32F9E"/>
    <w:rsid w:val="00A341E8"/>
    <w:rsid w:val="00A344AA"/>
    <w:rsid w:val="00A34D91"/>
    <w:rsid w:val="00A3574D"/>
    <w:rsid w:val="00A3624C"/>
    <w:rsid w:val="00A405DD"/>
    <w:rsid w:val="00A40F4C"/>
    <w:rsid w:val="00A43A4E"/>
    <w:rsid w:val="00A43CF7"/>
    <w:rsid w:val="00A4461E"/>
    <w:rsid w:val="00A44FE1"/>
    <w:rsid w:val="00A45796"/>
    <w:rsid w:val="00A46B1B"/>
    <w:rsid w:val="00A46D28"/>
    <w:rsid w:val="00A50E33"/>
    <w:rsid w:val="00A5244F"/>
    <w:rsid w:val="00A52D37"/>
    <w:rsid w:val="00A53968"/>
    <w:rsid w:val="00A54F31"/>
    <w:rsid w:val="00A55B95"/>
    <w:rsid w:val="00A563DE"/>
    <w:rsid w:val="00A56ECB"/>
    <w:rsid w:val="00A6037A"/>
    <w:rsid w:val="00A609F9"/>
    <w:rsid w:val="00A60A36"/>
    <w:rsid w:val="00A60C01"/>
    <w:rsid w:val="00A61874"/>
    <w:rsid w:val="00A628BE"/>
    <w:rsid w:val="00A62CA7"/>
    <w:rsid w:val="00A6305C"/>
    <w:rsid w:val="00A6413D"/>
    <w:rsid w:val="00A65C68"/>
    <w:rsid w:val="00A66D39"/>
    <w:rsid w:val="00A670C1"/>
    <w:rsid w:val="00A676EA"/>
    <w:rsid w:val="00A70A71"/>
    <w:rsid w:val="00A71A59"/>
    <w:rsid w:val="00A722C9"/>
    <w:rsid w:val="00A72AAA"/>
    <w:rsid w:val="00A72AEC"/>
    <w:rsid w:val="00A74F82"/>
    <w:rsid w:val="00A763BD"/>
    <w:rsid w:val="00A76F2C"/>
    <w:rsid w:val="00A80266"/>
    <w:rsid w:val="00A80314"/>
    <w:rsid w:val="00A80CC6"/>
    <w:rsid w:val="00A80CD3"/>
    <w:rsid w:val="00A815FC"/>
    <w:rsid w:val="00A81CA9"/>
    <w:rsid w:val="00A82596"/>
    <w:rsid w:val="00A8288A"/>
    <w:rsid w:val="00A8346C"/>
    <w:rsid w:val="00A84353"/>
    <w:rsid w:val="00A85444"/>
    <w:rsid w:val="00A86226"/>
    <w:rsid w:val="00A9068F"/>
    <w:rsid w:val="00A9170A"/>
    <w:rsid w:val="00A92551"/>
    <w:rsid w:val="00A92BDB"/>
    <w:rsid w:val="00A94DEC"/>
    <w:rsid w:val="00A956CC"/>
    <w:rsid w:val="00A958DC"/>
    <w:rsid w:val="00A975B5"/>
    <w:rsid w:val="00AA0408"/>
    <w:rsid w:val="00AA079C"/>
    <w:rsid w:val="00AA0EE3"/>
    <w:rsid w:val="00AA2FC1"/>
    <w:rsid w:val="00AA592D"/>
    <w:rsid w:val="00AA593F"/>
    <w:rsid w:val="00AA5F93"/>
    <w:rsid w:val="00AB430A"/>
    <w:rsid w:val="00AB5183"/>
    <w:rsid w:val="00AB5C8D"/>
    <w:rsid w:val="00AB6D85"/>
    <w:rsid w:val="00AB702C"/>
    <w:rsid w:val="00AB75A4"/>
    <w:rsid w:val="00AB76EB"/>
    <w:rsid w:val="00AC002E"/>
    <w:rsid w:val="00AC12C5"/>
    <w:rsid w:val="00AC1891"/>
    <w:rsid w:val="00AC3798"/>
    <w:rsid w:val="00AC4F19"/>
    <w:rsid w:val="00AC52FD"/>
    <w:rsid w:val="00AC561A"/>
    <w:rsid w:val="00AC5AA4"/>
    <w:rsid w:val="00AC60E2"/>
    <w:rsid w:val="00AC692E"/>
    <w:rsid w:val="00AC79BB"/>
    <w:rsid w:val="00AD06AA"/>
    <w:rsid w:val="00AD06AC"/>
    <w:rsid w:val="00AD08B8"/>
    <w:rsid w:val="00AD14D0"/>
    <w:rsid w:val="00AD1855"/>
    <w:rsid w:val="00AD1ED0"/>
    <w:rsid w:val="00AD2399"/>
    <w:rsid w:val="00AD251F"/>
    <w:rsid w:val="00AD2B0D"/>
    <w:rsid w:val="00AD319D"/>
    <w:rsid w:val="00AD4499"/>
    <w:rsid w:val="00AD4D99"/>
    <w:rsid w:val="00AD5513"/>
    <w:rsid w:val="00AD6A86"/>
    <w:rsid w:val="00AD6C70"/>
    <w:rsid w:val="00AE11AE"/>
    <w:rsid w:val="00AE15DB"/>
    <w:rsid w:val="00AE16B9"/>
    <w:rsid w:val="00AE1E70"/>
    <w:rsid w:val="00AE2C16"/>
    <w:rsid w:val="00AE2D6E"/>
    <w:rsid w:val="00AE3FE7"/>
    <w:rsid w:val="00AE7D03"/>
    <w:rsid w:val="00AF01D6"/>
    <w:rsid w:val="00AF022A"/>
    <w:rsid w:val="00AF1914"/>
    <w:rsid w:val="00AF26DB"/>
    <w:rsid w:val="00AF2EB5"/>
    <w:rsid w:val="00AF2EF2"/>
    <w:rsid w:val="00AF2F71"/>
    <w:rsid w:val="00AF3392"/>
    <w:rsid w:val="00AF3EB9"/>
    <w:rsid w:val="00AF637C"/>
    <w:rsid w:val="00AF63C9"/>
    <w:rsid w:val="00AF6A33"/>
    <w:rsid w:val="00AF6DFA"/>
    <w:rsid w:val="00AF752D"/>
    <w:rsid w:val="00B00513"/>
    <w:rsid w:val="00B01C6A"/>
    <w:rsid w:val="00B01F54"/>
    <w:rsid w:val="00B0226D"/>
    <w:rsid w:val="00B0266C"/>
    <w:rsid w:val="00B035E1"/>
    <w:rsid w:val="00B03964"/>
    <w:rsid w:val="00B041E9"/>
    <w:rsid w:val="00B0450D"/>
    <w:rsid w:val="00B1032C"/>
    <w:rsid w:val="00B116ED"/>
    <w:rsid w:val="00B12E52"/>
    <w:rsid w:val="00B1386E"/>
    <w:rsid w:val="00B14BDB"/>
    <w:rsid w:val="00B151F6"/>
    <w:rsid w:val="00B160C7"/>
    <w:rsid w:val="00B16929"/>
    <w:rsid w:val="00B16B7C"/>
    <w:rsid w:val="00B1744D"/>
    <w:rsid w:val="00B21A1C"/>
    <w:rsid w:val="00B2474F"/>
    <w:rsid w:val="00B255D7"/>
    <w:rsid w:val="00B25C6C"/>
    <w:rsid w:val="00B26725"/>
    <w:rsid w:val="00B26A16"/>
    <w:rsid w:val="00B2746A"/>
    <w:rsid w:val="00B27EA5"/>
    <w:rsid w:val="00B305FC"/>
    <w:rsid w:val="00B31B86"/>
    <w:rsid w:val="00B31F0E"/>
    <w:rsid w:val="00B3238A"/>
    <w:rsid w:val="00B32735"/>
    <w:rsid w:val="00B32AAF"/>
    <w:rsid w:val="00B33317"/>
    <w:rsid w:val="00B33360"/>
    <w:rsid w:val="00B33B7D"/>
    <w:rsid w:val="00B3573C"/>
    <w:rsid w:val="00B35D9D"/>
    <w:rsid w:val="00B3600C"/>
    <w:rsid w:val="00B366F3"/>
    <w:rsid w:val="00B367C1"/>
    <w:rsid w:val="00B36CD4"/>
    <w:rsid w:val="00B374C3"/>
    <w:rsid w:val="00B37681"/>
    <w:rsid w:val="00B4089B"/>
    <w:rsid w:val="00B40A08"/>
    <w:rsid w:val="00B40D66"/>
    <w:rsid w:val="00B418A2"/>
    <w:rsid w:val="00B41E84"/>
    <w:rsid w:val="00B4230E"/>
    <w:rsid w:val="00B43272"/>
    <w:rsid w:val="00B45612"/>
    <w:rsid w:val="00B4746D"/>
    <w:rsid w:val="00B47533"/>
    <w:rsid w:val="00B47CAC"/>
    <w:rsid w:val="00B532EA"/>
    <w:rsid w:val="00B57E12"/>
    <w:rsid w:val="00B603F5"/>
    <w:rsid w:val="00B616FB"/>
    <w:rsid w:val="00B61B39"/>
    <w:rsid w:val="00B61D22"/>
    <w:rsid w:val="00B64118"/>
    <w:rsid w:val="00B67583"/>
    <w:rsid w:val="00B70FF8"/>
    <w:rsid w:val="00B729DB"/>
    <w:rsid w:val="00B7337D"/>
    <w:rsid w:val="00B73B1B"/>
    <w:rsid w:val="00B73E60"/>
    <w:rsid w:val="00B75E04"/>
    <w:rsid w:val="00B81811"/>
    <w:rsid w:val="00B81E5A"/>
    <w:rsid w:val="00B82034"/>
    <w:rsid w:val="00B8222D"/>
    <w:rsid w:val="00B83717"/>
    <w:rsid w:val="00B83E67"/>
    <w:rsid w:val="00B844A8"/>
    <w:rsid w:val="00B85A52"/>
    <w:rsid w:val="00B86D4A"/>
    <w:rsid w:val="00B87669"/>
    <w:rsid w:val="00B879B9"/>
    <w:rsid w:val="00B901FD"/>
    <w:rsid w:val="00B90686"/>
    <w:rsid w:val="00B90FE5"/>
    <w:rsid w:val="00B923E2"/>
    <w:rsid w:val="00B92B3A"/>
    <w:rsid w:val="00B931C3"/>
    <w:rsid w:val="00B9362A"/>
    <w:rsid w:val="00B96633"/>
    <w:rsid w:val="00B96C08"/>
    <w:rsid w:val="00B973CD"/>
    <w:rsid w:val="00BA1499"/>
    <w:rsid w:val="00BA31A2"/>
    <w:rsid w:val="00BA3433"/>
    <w:rsid w:val="00BA3CA6"/>
    <w:rsid w:val="00BA5175"/>
    <w:rsid w:val="00BA7899"/>
    <w:rsid w:val="00BB09FC"/>
    <w:rsid w:val="00BB0CBC"/>
    <w:rsid w:val="00BB12A3"/>
    <w:rsid w:val="00BB14E9"/>
    <w:rsid w:val="00BB1E07"/>
    <w:rsid w:val="00BB3959"/>
    <w:rsid w:val="00BB3E40"/>
    <w:rsid w:val="00BB3EBF"/>
    <w:rsid w:val="00BB494B"/>
    <w:rsid w:val="00BB4AB6"/>
    <w:rsid w:val="00BB5915"/>
    <w:rsid w:val="00BB5D11"/>
    <w:rsid w:val="00BC0320"/>
    <w:rsid w:val="00BC15B9"/>
    <w:rsid w:val="00BC1BD3"/>
    <w:rsid w:val="00BC26D6"/>
    <w:rsid w:val="00BC2E40"/>
    <w:rsid w:val="00BC405B"/>
    <w:rsid w:val="00BC4B59"/>
    <w:rsid w:val="00BC54EC"/>
    <w:rsid w:val="00BC5EB8"/>
    <w:rsid w:val="00BC71D7"/>
    <w:rsid w:val="00BD2043"/>
    <w:rsid w:val="00BD36A4"/>
    <w:rsid w:val="00BD3A7B"/>
    <w:rsid w:val="00BD4226"/>
    <w:rsid w:val="00BD4363"/>
    <w:rsid w:val="00BD555F"/>
    <w:rsid w:val="00BD6773"/>
    <w:rsid w:val="00BD7BE7"/>
    <w:rsid w:val="00BD7FF5"/>
    <w:rsid w:val="00BE1F5F"/>
    <w:rsid w:val="00BE2443"/>
    <w:rsid w:val="00BE2D24"/>
    <w:rsid w:val="00BE3BC0"/>
    <w:rsid w:val="00BE3EFB"/>
    <w:rsid w:val="00BE4017"/>
    <w:rsid w:val="00BE47A1"/>
    <w:rsid w:val="00BE5FEE"/>
    <w:rsid w:val="00BE7012"/>
    <w:rsid w:val="00BF0934"/>
    <w:rsid w:val="00BF1BFA"/>
    <w:rsid w:val="00BF2995"/>
    <w:rsid w:val="00BF340B"/>
    <w:rsid w:val="00BF39B3"/>
    <w:rsid w:val="00BF59B9"/>
    <w:rsid w:val="00BF5B46"/>
    <w:rsid w:val="00BF5C0D"/>
    <w:rsid w:val="00BF610F"/>
    <w:rsid w:val="00BF6368"/>
    <w:rsid w:val="00BF6656"/>
    <w:rsid w:val="00C00856"/>
    <w:rsid w:val="00C00F69"/>
    <w:rsid w:val="00C0148F"/>
    <w:rsid w:val="00C01E46"/>
    <w:rsid w:val="00C02169"/>
    <w:rsid w:val="00C02634"/>
    <w:rsid w:val="00C0288B"/>
    <w:rsid w:val="00C03D04"/>
    <w:rsid w:val="00C04793"/>
    <w:rsid w:val="00C04987"/>
    <w:rsid w:val="00C10B52"/>
    <w:rsid w:val="00C10EC6"/>
    <w:rsid w:val="00C111F1"/>
    <w:rsid w:val="00C12154"/>
    <w:rsid w:val="00C16513"/>
    <w:rsid w:val="00C166E2"/>
    <w:rsid w:val="00C17976"/>
    <w:rsid w:val="00C220E6"/>
    <w:rsid w:val="00C22213"/>
    <w:rsid w:val="00C2278C"/>
    <w:rsid w:val="00C23207"/>
    <w:rsid w:val="00C24F79"/>
    <w:rsid w:val="00C269E1"/>
    <w:rsid w:val="00C26AE2"/>
    <w:rsid w:val="00C276B4"/>
    <w:rsid w:val="00C27BE6"/>
    <w:rsid w:val="00C30411"/>
    <w:rsid w:val="00C306CE"/>
    <w:rsid w:val="00C30CD5"/>
    <w:rsid w:val="00C32E6D"/>
    <w:rsid w:val="00C32ED2"/>
    <w:rsid w:val="00C33284"/>
    <w:rsid w:val="00C365D5"/>
    <w:rsid w:val="00C36F32"/>
    <w:rsid w:val="00C37F22"/>
    <w:rsid w:val="00C407F9"/>
    <w:rsid w:val="00C40D6D"/>
    <w:rsid w:val="00C42035"/>
    <w:rsid w:val="00C425C5"/>
    <w:rsid w:val="00C43000"/>
    <w:rsid w:val="00C432CD"/>
    <w:rsid w:val="00C433DC"/>
    <w:rsid w:val="00C4432B"/>
    <w:rsid w:val="00C447F2"/>
    <w:rsid w:val="00C44A4B"/>
    <w:rsid w:val="00C44B10"/>
    <w:rsid w:val="00C4527B"/>
    <w:rsid w:val="00C46D26"/>
    <w:rsid w:val="00C474F3"/>
    <w:rsid w:val="00C51123"/>
    <w:rsid w:val="00C52890"/>
    <w:rsid w:val="00C52E1E"/>
    <w:rsid w:val="00C52F82"/>
    <w:rsid w:val="00C536FD"/>
    <w:rsid w:val="00C546CC"/>
    <w:rsid w:val="00C551D2"/>
    <w:rsid w:val="00C5566C"/>
    <w:rsid w:val="00C56014"/>
    <w:rsid w:val="00C56B6B"/>
    <w:rsid w:val="00C5770D"/>
    <w:rsid w:val="00C5782D"/>
    <w:rsid w:val="00C61423"/>
    <w:rsid w:val="00C62AD3"/>
    <w:rsid w:val="00C63F15"/>
    <w:rsid w:val="00C65A1D"/>
    <w:rsid w:val="00C6680D"/>
    <w:rsid w:val="00C678BC"/>
    <w:rsid w:val="00C711E3"/>
    <w:rsid w:val="00C7457E"/>
    <w:rsid w:val="00C74ADF"/>
    <w:rsid w:val="00C75162"/>
    <w:rsid w:val="00C77941"/>
    <w:rsid w:val="00C81A18"/>
    <w:rsid w:val="00C81ACD"/>
    <w:rsid w:val="00C81DD9"/>
    <w:rsid w:val="00C82676"/>
    <w:rsid w:val="00C82A9A"/>
    <w:rsid w:val="00C8452F"/>
    <w:rsid w:val="00C84731"/>
    <w:rsid w:val="00C85847"/>
    <w:rsid w:val="00C85B6B"/>
    <w:rsid w:val="00C87477"/>
    <w:rsid w:val="00C9012C"/>
    <w:rsid w:val="00C90D9D"/>
    <w:rsid w:val="00C93025"/>
    <w:rsid w:val="00C934FD"/>
    <w:rsid w:val="00C9358B"/>
    <w:rsid w:val="00C93704"/>
    <w:rsid w:val="00C954CD"/>
    <w:rsid w:val="00C957D8"/>
    <w:rsid w:val="00C95A15"/>
    <w:rsid w:val="00C95CF2"/>
    <w:rsid w:val="00CA00CD"/>
    <w:rsid w:val="00CA0680"/>
    <w:rsid w:val="00CA0867"/>
    <w:rsid w:val="00CA1025"/>
    <w:rsid w:val="00CA2E6C"/>
    <w:rsid w:val="00CA3A1B"/>
    <w:rsid w:val="00CA3B3E"/>
    <w:rsid w:val="00CA4C19"/>
    <w:rsid w:val="00CA4C86"/>
    <w:rsid w:val="00CA5CF1"/>
    <w:rsid w:val="00CA640A"/>
    <w:rsid w:val="00CA683D"/>
    <w:rsid w:val="00CB041B"/>
    <w:rsid w:val="00CB0551"/>
    <w:rsid w:val="00CB1BBC"/>
    <w:rsid w:val="00CB33CF"/>
    <w:rsid w:val="00CB359D"/>
    <w:rsid w:val="00CB489B"/>
    <w:rsid w:val="00CB4A68"/>
    <w:rsid w:val="00CB6004"/>
    <w:rsid w:val="00CB6945"/>
    <w:rsid w:val="00CB6B2E"/>
    <w:rsid w:val="00CB6E71"/>
    <w:rsid w:val="00CB756D"/>
    <w:rsid w:val="00CB7859"/>
    <w:rsid w:val="00CC0429"/>
    <w:rsid w:val="00CC0E36"/>
    <w:rsid w:val="00CC1B2F"/>
    <w:rsid w:val="00CC2114"/>
    <w:rsid w:val="00CC6A08"/>
    <w:rsid w:val="00CC6A41"/>
    <w:rsid w:val="00CD0F60"/>
    <w:rsid w:val="00CD3AD7"/>
    <w:rsid w:val="00CD5696"/>
    <w:rsid w:val="00CD5859"/>
    <w:rsid w:val="00CD69EF"/>
    <w:rsid w:val="00CD7E58"/>
    <w:rsid w:val="00CD7EC8"/>
    <w:rsid w:val="00CD7EEC"/>
    <w:rsid w:val="00CE1982"/>
    <w:rsid w:val="00CE1B77"/>
    <w:rsid w:val="00CE2442"/>
    <w:rsid w:val="00CE2960"/>
    <w:rsid w:val="00CE3921"/>
    <w:rsid w:val="00CE3A70"/>
    <w:rsid w:val="00CE589F"/>
    <w:rsid w:val="00CE6741"/>
    <w:rsid w:val="00CE67F8"/>
    <w:rsid w:val="00CF17F4"/>
    <w:rsid w:val="00CF1C65"/>
    <w:rsid w:val="00CF2F71"/>
    <w:rsid w:val="00CF3674"/>
    <w:rsid w:val="00CF41DD"/>
    <w:rsid w:val="00CF4D37"/>
    <w:rsid w:val="00CF52B5"/>
    <w:rsid w:val="00CF6134"/>
    <w:rsid w:val="00CF7498"/>
    <w:rsid w:val="00CF7D90"/>
    <w:rsid w:val="00D00547"/>
    <w:rsid w:val="00D00AF1"/>
    <w:rsid w:val="00D011D5"/>
    <w:rsid w:val="00D01B13"/>
    <w:rsid w:val="00D01DCA"/>
    <w:rsid w:val="00D05898"/>
    <w:rsid w:val="00D05C7A"/>
    <w:rsid w:val="00D06E4A"/>
    <w:rsid w:val="00D10C6B"/>
    <w:rsid w:val="00D11498"/>
    <w:rsid w:val="00D11665"/>
    <w:rsid w:val="00D11678"/>
    <w:rsid w:val="00D119A0"/>
    <w:rsid w:val="00D11FF7"/>
    <w:rsid w:val="00D1210F"/>
    <w:rsid w:val="00D132EE"/>
    <w:rsid w:val="00D142C3"/>
    <w:rsid w:val="00D14829"/>
    <w:rsid w:val="00D149F2"/>
    <w:rsid w:val="00D14DBC"/>
    <w:rsid w:val="00D150F6"/>
    <w:rsid w:val="00D153E5"/>
    <w:rsid w:val="00D16C1F"/>
    <w:rsid w:val="00D174D6"/>
    <w:rsid w:val="00D20151"/>
    <w:rsid w:val="00D20698"/>
    <w:rsid w:val="00D21030"/>
    <w:rsid w:val="00D211DB"/>
    <w:rsid w:val="00D21D6F"/>
    <w:rsid w:val="00D22D42"/>
    <w:rsid w:val="00D22E2D"/>
    <w:rsid w:val="00D23AF8"/>
    <w:rsid w:val="00D25FE9"/>
    <w:rsid w:val="00D26F02"/>
    <w:rsid w:val="00D27629"/>
    <w:rsid w:val="00D30B0E"/>
    <w:rsid w:val="00D30DFF"/>
    <w:rsid w:val="00D314BB"/>
    <w:rsid w:val="00D31C77"/>
    <w:rsid w:val="00D33801"/>
    <w:rsid w:val="00D33E3F"/>
    <w:rsid w:val="00D34145"/>
    <w:rsid w:val="00D3455D"/>
    <w:rsid w:val="00D34F4F"/>
    <w:rsid w:val="00D3691C"/>
    <w:rsid w:val="00D375AE"/>
    <w:rsid w:val="00D37CF6"/>
    <w:rsid w:val="00D421FC"/>
    <w:rsid w:val="00D424D2"/>
    <w:rsid w:val="00D429C2"/>
    <w:rsid w:val="00D42A01"/>
    <w:rsid w:val="00D42A6B"/>
    <w:rsid w:val="00D446FC"/>
    <w:rsid w:val="00D45903"/>
    <w:rsid w:val="00D469B3"/>
    <w:rsid w:val="00D475EA"/>
    <w:rsid w:val="00D5170E"/>
    <w:rsid w:val="00D51985"/>
    <w:rsid w:val="00D51D8C"/>
    <w:rsid w:val="00D52655"/>
    <w:rsid w:val="00D52B8F"/>
    <w:rsid w:val="00D538BB"/>
    <w:rsid w:val="00D53C0A"/>
    <w:rsid w:val="00D5448A"/>
    <w:rsid w:val="00D5472F"/>
    <w:rsid w:val="00D5474B"/>
    <w:rsid w:val="00D55680"/>
    <w:rsid w:val="00D57BFE"/>
    <w:rsid w:val="00D62764"/>
    <w:rsid w:val="00D637B2"/>
    <w:rsid w:val="00D64E36"/>
    <w:rsid w:val="00D65BF0"/>
    <w:rsid w:val="00D65CC0"/>
    <w:rsid w:val="00D65D24"/>
    <w:rsid w:val="00D66416"/>
    <w:rsid w:val="00D7089C"/>
    <w:rsid w:val="00D70A60"/>
    <w:rsid w:val="00D71AD0"/>
    <w:rsid w:val="00D73DA3"/>
    <w:rsid w:val="00D74221"/>
    <w:rsid w:val="00D745EF"/>
    <w:rsid w:val="00D74768"/>
    <w:rsid w:val="00D7697A"/>
    <w:rsid w:val="00D80969"/>
    <w:rsid w:val="00D80BEB"/>
    <w:rsid w:val="00D830EE"/>
    <w:rsid w:val="00D83CB8"/>
    <w:rsid w:val="00D860EF"/>
    <w:rsid w:val="00D877AD"/>
    <w:rsid w:val="00D877F0"/>
    <w:rsid w:val="00D8794C"/>
    <w:rsid w:val="00D879DA"/>
    <w:rsid w:val="00D87C59"/>
    <w:rsid w:val="00D90538"/>
    <w:rsid w:val="00D92C15"/>
    <w:rsid w:val="00D947DB"/>
    <w:rsid w:val="00D94C51"/>
    <w:rsid w:val="00D95B1C"/>
    <w:rsid w:val="00D960A9"/>
    <w:rsid w:val="00D968F4"/>
    <w:rsid w:val="00D971A7"/>
    <w:rsid w:val="00D97EB4"/>
    <w:rsid w:val="00D97EFC"/>
    <w:rsid w:val="00DA1657"/>
    <w:rsid w:val="00DA2034"/>
    <w:rsid w:val="00DA3053"/>
    <w:rsid w:val="00DA32C8"/>
    <w:rsid w:val="00DA3935"/>
    <w:rsid w:val="00DA3B00"/>
    <w:rsid w:val="00DA3B63"/>
    <w:rsid w:val="00DA4030"/>
    <w:rsid w:val="00DA44C1"/>
    <w:rsid w:val="00DA4B01"/>
    <w:rsid w:val="00DA661C"/>
    <w:rsid w:val="00DB0977"/>
    <w:rsid w:val="00DB202C"/>
    <w:rsid w:val="00DB262A"/>
    <w:rsid w:val="00DB27FA"/>
    <w:rsid w:val="00DB2EFB"/>
    <w:rsid w:val="00DB479C"/>
    <w:rsid w:val="00DB50DB"/>
    <w:rsid w:val="00DB5434"/>
    <w:rsid w:val="00DB5D18"/>
    <w:rsid w:val="00DB6247"/>
    <w:rsid w:val="00DB7244"/>
    <w:rsid w:val="00DB7B5A"/>
    <w:rsid w:val="00DC00AF"/>
    <w:rsid w:val="00DC0F23"/>
    <w:rsid w:val="00DC1485"/>
    <w:rsid w:val="00DC1AD9"/>
    <w:rsid w:val="00DC3023"/>
    <w:rsid w:val="00DC30DE"/>
    <w:rsid w:val="00DC30E8"/>
    <w:rsid w:val="00DC3DB2"/>
    <w:rsid w:val="00DC4844"/>
    <w:rsid w:val="00DC6045"/>
    <w:rsid w:val="00DC63BB"/>
    <w:rsid w:val="00DC7260"/>
    <w:rsid w:val="00DD13C5"/>
    <w:rsid w:val="00DD2467"/>
    <w:rsid w:val="00DD3AC0"/>
    <w:rsid w:val="00DD3E03"/>
    <w:rsid w:val="00DD3F65"/>
    <w:rsid w:val="00DD4F1F"/>
    <w:rsid w:val="00DD54AC"/>
    <w:rsid w:val="00DD5CFA"/>
    <w:rsid w:val="00DD6AA0"/>
    <w:rsid w:val="00DD76ED"/>
    <w:rsid w:val="00DD7755"/>
    <w:rsid w:val="00DE0E2C"/>
    <w:rsid w:val="00DE132C"/>
    <w:rsid w:val="00DE2350"/>
    <w:rsid w:val="00DE30A5"/>
    <w:rsid w:val="00DE48AD"/>
    <w:rsid w:val="00DE5A89"/>
    <w:rsid w:val="00DE6013"/>
    <w:rsid w:val="00DE651F"/>
    <w:rsid w:val="00DE73C3"/>
    <w:rsid w:val="00DE7B83"/>
    <w:rsid w:val="00DE7BF9"/>
    <w:rsid w:val="00DF0115"/>
    <w:rsid w:val="00DF01A1"/>
    <w:rsid w:val="00DF2674"/>
    <w:rsid w:val="00DF426D"/>
    <w:rsid w:val="00DF47F1"/>
    <w:rsid w:val="00DF4A23"/>
    <w:rsid w:val="00DF67B0"/>
    <w:rsid w:val="00DF6BEF"/>
    <w:rsid w:val="00DF77D5"/>
    <w:rsid w:val="00E00584"/>
    <w:rsid w:val="00E0119E"/>
    <w:rsid w:val="00E012F0"/>
    <w:rsid w:val="00E01704"/>
    <w:rsid w:val="00E01D64"/>
    <w:rsid w:val="00E0204E"/>
    <w:rsid w:val="00E027B9"/>
    <w:rsid w:val="00E0442C"/>
    <w:rsid w:val="00E05732"/>
    <w:rsid w:val="00E05CFE"/>
    <w:rsid w:val="00E0675C"/>
    <w:rsid w:val="00E06A38"/>
    <w:rsid w:val="00E112E2"/>
    <w:rsid w:val="00E13120"/>
    <w:rsid w:val="00E13BE6"/>
    <w:rsid w:val="00E1426B"/>
    <w:rsid w:val="00E154A9"/>
    <w:rsid w:val="00E15DA2"/>
    <w:rsid w:val="00E161F4"/>
    <w:rsid w:val="00E165BE"/>
    <w:rsid w:val="00E16607"/>
    <w:rsid w:val="00E16F26"/>
    <w:rsid w:val="00E20835"/>
    <w:rsid w:val="00E20ABF"/>
    <w:rsid w:val="00E20B96"/>
    <w:rsid w:val="00E213E8"/>
    <w:rsid w:val="00E21661"/>
    <w:rsid w:val="00E21F8E"/>
    <w:rsid w:val="00E22F49"/>
    <w:rsid w:val="00E230A2"/>
    <w:rsid w:val="00E2464A"/>
    <w:rsid w:val="00E254C7"/>
    <w:rsid w:val="00E2726F"/>
    <w:rsid w:val="00E275FD"/>
    <w:rsid w:val="00E27618"/>
    <w:rsid w:val="00E311F8"/>
    <w:rsid w:val="00E3134F"/>
    <w:rsid w:val="00E31DA8"/>
    <w:rsid w:val="00E32872"/>
    <w:rsid w:val="00E32BA9"/>
    <w:rsid w:val="00E32F71"/>
    <w:rsid w:val="00E33B20"/>
    <w:rsid w:val="00E34481"/>
    <w:rsid w:val="00E34B57"/>
    <w:rsid w:val="00E357D7"/>
    <w:rsid w:val="00E3583C"/>
    <w:rsid w:val="00E3597D"/>
    <w:rsid w:val="00E35CF3"/>
    <w:rsid w:val="00E36F95"/>
    <w:rsid w:val="00E37A0A"/>
    <w:rsid w:val="00E37AF9"/>
    <w:rsid w:val="00E4122D"/>
    <w:rsid w:val="00E41AF3"/>
    <w:rsid w:val="00E435FF"/>
    <w:rsid w:val="00E43A50"/>
    <w:rsid w:val="00E446B7"/>
    <w:rsid w:val="00E45A32"/>
    <w:rsid w:val="00E45B2A"/>
    <w:rsid w:val="00E4707C"/>
    <w:rsid w:val="00E476CB"/>
    <w:rsid w:val="00E50ABA"/>
    <w:rsid w:val="00E51684"/>
    <w:rsid w:val="00E52BB3"/>
    <w:rsid w:val="00E52D8F"/>
    <w:rsid w:val="00E53899"/>
    <w:rsid w:val="00E55303"/>
    <w:rsid w:val="00E5671D"/>
    <w:rsid w:val="00E57FAA"/>
    <w:rsid w:val="00E60017"/>
    <w:rsid w:val="00E60AF1"/>
    <w:rsid w:val="00E61C07"/>
    <w:rsid w:val="00E633D6"/>
    <w:rsid w:val="00E63BEC"/>
    <w:rsid w:val="00E64DD8"/>
    <w:rsid w:val="00E65B2B"/>
    <w:rsid w:val="00E72498"/>
    <w:rsid w:val="00E72E26"/>
    <w:rsid w:val="00E73016"/>
    <w:rsid w:val="00E73026"/>
    <w:rsid w:val="00E73533"/>
    <w:rsid w:val="00E7379F"/>
    <w:rsid w:val="00E73C53"/>
    <w:rsid w:val="00E742FF"/>
    <w:rsid w:val="00E74B00"/>
    <w:rsid w:val="00E75BC0"/>
    <w:rsid w:val="00E76F2C"/>
    <w:rsid w:val="00E779D5"/>
    <w:rsid w:val="00E8031A"/>
    <w:rsid w:val="00E80BA7"/>
    <w:rsid w:val="00E81987"/>
    <w:rsid w:val="00E82019"/>
    <w:rsid w:val="00E831A0"/>
    <w:rsid w:val="00E839D4"/>
    <w:rsid w:val="00E85919"/>
    <w:rsid w:val="00E8685F"/>
    <w:rsid w:val="00E870B3"/>
    <w:rsid w:val="00E9062D"/>
    <w:rsid w:val="00E91391"/>
    <w:rsid w:val="00E91E7A"/>
    <w:rsid w:val="00E9241B"/>
    <w:rsid w:val="00E92B09"/>
    <w:rsid w:val="00E93A3C"/>
    <w:rsid w:val="00E943FB"/>
    <w:rsid w:val="00E95020"/>
    <w:rsid w:val="00E95246"/>
    <w:rsid w:val="00E95668"/>
    <w:rsid w:val="00E95BC7"/>
    <w:rsid w:val="00E95D91"/>
    <w:rsid w:val="00E965FF"/>
    <w:rsid w:val="00E9791B"/>
    <w:rsid w:val="00E97BEB"/>
    <w:rsid w:val="00EA03A3"/>
    <w:rsid w:val="00EA0915"/>
    <w:rsid w:val="00EA1DEB"/>
    <w:rsid w:val="00EA1F80"/>
    <w:rsid w:val="00EA38FA"/>
    <w:rsid w:val="00EA48F8"/>
    <w:rsid w:val="00EA60CF"/>
    <w:rsid w:val="00EA6365"/>
    <w:rsid w:val="00EA6632"/>
    <w:rsid w:val="00EA6CED"/>
    <w:rsid w:val="00EA6E82"/>
    <w:rsid w:val="00EA6FAB"/>
    <w:rsid w:val="00EA7BC1"/>
    <w:rsid w:val="00EA7DAF"/>
    <w:rsid w:val="00EB14ED"/>
    <w:rsid w:val="00EB1AE1"/>
    <w:rsid w:val="00EB2F98"/>
    <w:rsid w:val="00EB3410"/>
    <w:rsid w:val="00EB744A"/>
    <w:rsid w:val="00EB79FF"/>
    <w:rsid w:val="00EC052B"/>
    <w:rsid w:val="00EC0622"/>
    <w:rsid w:val="00EC095C"/>
    <w:rsid w:val="00EC09D2"/>
    <w:rsid w:val="00EC0A71"/>
    <w:rsid w:val="00EC0AE4"/>
    <w:rsid w:val="00EC1562"/>
    <w:rsid w:val="00EC194C"/>
    <w:rsid w:val="00EC44ED"/>
    <w:rsid w:val="00EC4DD8"/>
    <w:rsid w:val="00EC569C"/>
    <w:rsid w:val="00EC6233"/>
    <w:rsid w:val="00EC667F"/>
    <w:rsid w:val="00ED0276"/>
    <w:rsid w:val="00ED03A7"/>
    <w:rsid w:val="00ED20C2"/>
    <w:rsid w:val="00ED2EFD"/>
    <w:rsid w:val="00ED5BED"/>
    <w:rsid w:val="00ED6559"/>
    <w:rsid w:val="00ED6CE9"/>
    <w:rsid w:val="00ED6DF0"/>
    <w:rsid w:val="00ED7C58"/>
    <w:rsid w:val="00EE15CC"/>
    <w:rsid w:val="00EE171A"/>
    <w:rsid w:val="00EE19C5"/>
    <w:rsid w:val="00EE19CA"/>
    <w:rsid w:val="00EE2F3A"/>
    <w:rsid w:val="00EE38FF"/>
    <w:rsid w:val="00EE6D99"/>
    <w:rsid w:val="00EF0CC8"/>
    <w:rsid w:val="00EF478C"/>
    <w:rsid w:val="00EF4DAA"/>
    <w:rsid w:val="00EF6A27"/>
    <w:rsid w:val="00EF7675"/>
    <w:rsid w:val="00EF7A97"/>
    <w:rsid w:val="00F015AA"/>
    <w:rsid w:val="00F01CEA"/>
    <w:rsid w:val="00F02516"/>
    <w:rsid w:val="00F026B3"/>
    <w:rsid w:val="00F0332D"/>
    <w:rsid w:val="00F04270"/>
    <w:rsid w:val="00F04919"/>
    <w:rsid w:val="00F05C95"/>
    <w:rsid w:val="00F05E17"/>
    <w:rsid w:val="00F05F55"/>
    <w:rsid w:val="00F06FD7"/>
    <w:rsid w:val="00F10271"/>
    <w:rsid w:val="00F11654"/>
    <w:rsid w:val="00F12739"/>
    <w:rsid w:val="00F12854"/>
    <w:rsid w:val="00F171ED"/>
    <w:rsid w:val="00F172E2"/>
    <w:rsid w:val="00F17BC1"/>
    <w:rsid w:val="00F17D32"/>
    <w:rsid w:val="00F20E54"/>
    <w:rsid w:val="00F215ED"/>
    <w:rsid w:val="00F21FC0"/>
    <w:rsid w:val="00F22236"/>
    <w:rsid w:val="00F23BF0"/>
    <w:rsid w:val="00F23C1C"/>
    <w:rsid w:val="00F23CC6"/>
    <w:rsid w:val="00F23FFA"/>
    <w:rsid w:val="00F266B7"/>
    <w:rsid w:val="00F27994"/>
    <w:rsid w:val="00F30736"/>
    <w:rsid w:val="00F310F8"/>
    <w:rsid w:val="00F32F02"/>
    <w:rsid w:val="00F337C9"/>
    <w:rsid w:val="00F34586"/>
    <w:rsid w:val="00F365AA"/>
    <w:rsid w:val="00F375B5"/>
    <w:rsid w:val="00F37DAF"/>
    <w:rsid w:val="00F40052"/>
    <w:rsid w:val="00F40B3F"/>
    <w:rsid w:val="00F42742"/>
    <w:rsid w:val="00F45018"/>
    <w:rsid w:val="00F45C8F"/>
    <w:rsid w:val="00F46C7B"/>
    <w:rsid w:val="00F46E66"/>
    <w:rsid w:val="00F5033B"/>
    <w:rsid w:val="00F50D77"/>
    <w:rsid w:val="00F5105D"/>
    <w:rsid w:val="00F51582"/>
    <w:rsid w:val="00F51841"/>
    <w:rsid w:val="00F51CE9"/>
    <w:rsid w:val="00F52530"/>
    <w:rsid w:val="00F53E75"/>
    <w:rsid w:val="00F5402A"/>
    <w:rsid w:val="00F55248"/>
    <w:rsid w:val="00F552B6"/>
    <w:rsid w:val="00F55408"/>
    <w:rsid w:val="00F5747D"/>
    <w:rsid w:val="00F576F3"/>
    <w:rsid w:val="00F5783F"/>
    <w:rsid w:val="00F60FDA"/>
    <w:rsid w:val="00F61A11"/>
    <w:rsid w:val="00F61A4F"/>
    <w:rsid w:val="00F625CA"/>
    <w:rsid w:val="00F6355C"/>
    <w:rsid w:val="00F64E57"/>
    <w:rsid w:val="00F65113"/>
    <w:rsid w:val="00F657E6"/>
    <w:rsid w:val="00F65FEE"/>
    <w:rsid w:val="00F66BDB"/>
    <w:rsid w:val="00F67052"/>
    <w:rsid w:val="00F67931"/>
    <w:rsid w:val="00F67CBF"/>
    <w:rsid w:val="00F727A5"/>
    <w:rsid w:val="00F740D6"/>
    <w:rsid w:val="00F748A4"/>
    <w:rsid w:val="00F761D0"/>
    <w:rsid w:val="00F763AA"/>
    <w:rsid w:val="00F76E6D"/>
    <w:rsid w:val="00F77D4C"/>
    <w:rsid w:val="00F80D87"/>
    <w:rsid w:val="00F8327C"/>
    <w:rsid w:val="00F84317"/>
    <w:rsid w:val="00F86448"/>
    <w:rsid w:val="00F869F1"/>
    <w:rsid w:val="00F87CE3"/>
    <w:rsid w:val="00F87F75"/>
    <w:rsid w:val="00F91B59"/>
    <w:rsid w:val="00F93298"/>
    <w:rsid w:val="00F93D9A"/>
    <w:rsid w:val="00F9427A"/>
    <w:rsid w:val="00F95138"/>
    <w:rsid w:val="00F95BB4"/>
    <w:rsid w:val="00F96592"/>
    <w:rsid w:val="00F96A5B"/>
    <w:rsid w:val="00F96BC6"/>
    <w:rsid w:val="00F97DF3"/>
    <w:rsid w:val="00FA08DA"/>
    <w:rsid w:val="00FA208C"/>
    <w:rsid w:val="00FA6809"/>
    <w:rsid w:val="00FA6A15"/>
    <w:rsid w:val="00FA7D79"/>
    <w:rsid w:val="00FB058B"/>
    <w:rsid w:val="00FB0BD0"/>
    <w:rsid w:val="00FB0D4F"/>
    <w:rsid w:val="00FB2094"/>
    <w:rsid w:val="00FB2843"/>
    <w:rsid w:val="00FB2ADE"/>
    <w:rsid w:val="00FB4503"/>
    <w:rsid w:val="00FB51A7"/>
    <w:rsid w:val="00FB57FD"/>
    <w:rsid w:val="00FB62C2"/>
    <w:rsid w:val="00FB6F94"/>
    <w:rsid w:val="00FB7588"/>
    <w:rsid w:val="00FB7F3B"/>
    <w:rsid w:val="00FC06CB"/>
    <w:rsid w:val="00FC0936"/>
    <w:rsid w:val="00FC0A03"/>
    <w:rsid w:val="00FC0E1B"/>
    <w:rsid w:val="00FC1A84"/>
    <w:rsid w:val="00FC47A5"/>
    <w:rsid w:val="00FC6397"/>
    <w:rsid w:val="00FC6B87"/>
    <w:rsid w:val="00FC6C75"/>
    <w:rsid w:val="00FC735C"/>
    <w:rsid w:val="00FC7C68"/>
    <w:rsid w:val="00FD0957"/>
    <w:rsid w:val="00FD26A8"/>
    <w:rsid w:val="00FD369C"/>
    <w:rsid w:val="00FD4709"/>
    <w:rsid w:val="00FD5DAC"/>
    <w:rsid w:val="00FD5EA2"/>
    <w:rsid w:val="00FD6068"/>
    <w:rsid w:val="00FD6694"/>
    <w:rsid w:val="00FD69E2"/>
    <w:rsid w:val="00FD6BF7"/>
    <w:rsid w:val="00FD71F2"/>
    <w:rsid w:val="00FD7521"/>
    <w:rsid w:val="00FE030F"/>
    <w:rsid w:val="00FE22D3"/>
    <w:rsid w:val="00FE428F"/>
    <w:rsid w:val="00FE464F"/>
    <w:rsid w:val="00FE62E9"/>
    <w:rsid w:val="00FF1E4F"/>
    <w:rsid w:val="00FF3D07"/>
    <w:rsid w:val="00FF59B7"/>
    <w:rsid w:val="00FF5C29"/>
    <w:rsid w:val="00FF5D4E"/>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5DB9"/>
  <w15:docId w15:val="{88AF5FB0-A428-4F68-BD44-8A9F009E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0D"/>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F727A5"/>
    <w:pPr>
      <w:widowControl w:val="0"/>
      <w:autoSpaceDE w:val="0"/>
      <w:autoSpaceDN w:val="0"/>
      <w:spacing w:before="17" w:after="0" w:line="240" w:lineRule="auto"/>
      <w:ind w:left="107"/>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F727A5"/>
    <w:pPr>
      <w:widowControl w:val="0"/>
      <w:autoSpaceDE w:val="0"/>
      <w:autoSpaceDN w:val="0"/>
      <w:spacing w:before="92" w:after="0" w:line="240" w:lineRule="auto"/>
      <w:ind w:left="228"/>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8D24C4"/>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8D24C4"/>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8D24C4"/>
    <w:rPr>
      <w:b/>
      <w:bCs/>
    </w:rPr>
  </w:style>
  <w:style w:type="paragraph" w:styleId="Footer">
    <w:name w:val="footer"/>
    <w:basedOn w:val="Normal"/>
    <w:link w:val="FooterChar"/>
    <w:uiPriority w:val="99"/>
    <w:unhideWhenUsed/>
    <w:qFormat/>
    <w:rsid w:val="008D24C4"/>
    <w:pPr>
      <w:tabs>
        <w:tab w:val="center" w:pos="4680"/>
        <w:tab w:val="right" w:pos="9360"/>
      </w:tabs>
      <w:spacing w:after="0" w:line="240" w:lineRule="auto"/>
    </w:pPr>
  </w:style>
  <w:style w:type="paragraph" w:styleId="Header">
    <w:name w:val="header"/>
    <w:basedOn w:val="Normal"/>
    <w:link w:val="HeaderChar"/>
    <w:unhideWhenUsed/>
    <w:qFormat/>
    <w:rsid w:val="008D24C4"/>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8D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8D24C4"/>
    <w:rPr>
      <w:sz w:val="16"/>
      <w:szCs w:val="16"/>
    </w:rPr>
  </w:style>
  <w:style w:type="character" w:styleId="Hyperlink">
    <w:name w:val="Hyperlink"/>
    <w:uiPriority w:val="99"/>
    <w:unhideWhenUsed/>
    <w:qFormat/>
    <w:rsid w:val="008D24C4"/>
    <w:rPr>
      <w:color w:val="0000FF"/>
      <w:u w:val="single"/>
    </w:rPr>
  </w:style>
  <w:style w:type="table" w:styleId="TableGrid">
    <w:name w:val="Table Grid"/>
    <w:basedOn w:val="TableNormal"/>
    <w:uiPriority w:val="39"/>
    <w:qFormat/>
    <w:rsid w:val="008D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8D24C4"/>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8D24C4"/>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8D24C4"/>
    <w:rPr>
      <w:rFonts w:ascii="Tahoma" w:hAnsi="Tahoma" w:cs="Tahoma"/>
      <w:sz w:val="16"/>
      <w:szCs w:val="16"/>
    </w:rPr>
  </w:style>
  <w:style w:type="character" w:customStyle="1" w:styleId="HeaderChar">
    <w:name w:val="Header Char"/>
    <w:basedOn w:val="DefaultParagraphFont"/>
    <w:link w:val="Header"/>
    <w:qFormat/>
    <w:rsid w:val="008D24C4"/>
    <w:rPr>
      <w:rFonts w:ascii="Calibri" w:eastAsia="Calibri" w:hAnsi="Calibri" w:cs="Times New Roman"/>
      <w:lang w:val="en-GB"/>
    </w:rPr>
  </w:style>
  <w:style w:type="paragraph" w:customStyle="1" w:styleId="Default">
    <w:name w:val="Default"/>
    <w:qFormat/>
    <w:rsid w:val="008D24C4"/>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semiHidden/>
    <w:qFormat/>
    <w:rsid w:val="008D24C4"/>
    <w:rPr>
      <w:sz w:val="20"/>
      <w:szCs w:val="20"/>
    </w:rPr>
  </w:style>
  <w:style w:type="character" w:customStyle="1" w:styleId="CommentSubjectChar">
    <w:name w:val="Comment Subject Char"/>
    <w:basedOn w:val="CommentTextChar"/>
    <w:link w:val="CommentSubject"/>
    <w:uiPriority w:val="99"/>
    <w:semiHidden/>
    <w:qFormat/>
    <w:rsid w:val="008D24C4"/>
    <w:rPr>
      <w:b/>
      <w:bCs/>
      <w:sz w:val="20"/>
      <w:szCs w:val="20"/>
    </w:rPr>
  </w:style>
  <w:style w:type="character" w:customStyle="1" w:styleId="HTMLPreformattedChar">
    <w:name w:val="HTML Preformatted Char"/>
    <w:basedOn w:val="DefaultParagraphFont"/>
    <w:link w:val="HTMLPreformatted"/>
    <w:uiPriority w:val="99"/>
    <w:qFormat/>
    <w:rsid w:val="008D24C4"/>
    <w:rPr>
      <w:rFonts w:ascii="Courier New" w:eastAsia="Times New Roman" w:hAnsi="Courier New" w:cs="Courier New"/>
      <w:sz w:val="20"/>
      <w:szCs w:val="20"/>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8D24C4"/>
    <w:rPr>
      <w:rFonts w:ascii="Calibri" w:eastAsia="Calibri" w:hAnsi="Calibri" w:cs="Times New Roman"/>
      <w:lang w:val="en-GB"/>
    </w:rPr>
  </w:style>
  <w:style w:type="character" w:customStyle="1" w:styleId="FooterChar">
    <w:name w:val="Footer Char"/>
    <w:basedOn w:val="DefaultParagraphFont"/>
    <w:link w:val="Footer"/>
    <w:uiPriority w:val="99"/>
    <w:qFormat/>
    <w:rsid w:val="008D24C4"/>
  </w:style>
  <w:style w:type="paragraph" w:customStyle="1" w:styleId="ListParagraph2">
    <w:name w:val="List Paragraph2"/>
    <w:basedOn w:val="Normal"/>
    <w:uiPriority w:val="99"/>
    <w:qFormat/>
    <w:rsid w:val="008D24C4"/>
    <w:pPr>
      <w:ind w:left="720"/>
      <w:contextualSpacing/>
    </w:p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0639B1"/>
    <w:pPr>
      <w:ind w:left="720"/>
      <w:contextualSpacing/>
    </w:pPr>
  </w:style>
  <w:style w:type="character" w:customStyle="1" w:styleId="fontstyle01">
    <w:name w:val="fontstyle01"/>
    <w:basedOn w:val="DefaultParagraphFont"/>
    <w:rsid w:val="005C3DF4"/>
    <w:rPr>
      <w:rFonts w:ascii="Calibri" w:hAnsi="Calibri" w:cs="Calibri" w:hint="default"/>
      <w:b w:val="0"/>
      <w:bCs w:val="0"/>
      <w:i w:val="0"/>
      <w:iCs w:val="0"/>
      <w:color w:val="000000"/>
      <w:sz w:val="22"/>
      <w:szCs w:val="22"/>
    </w:rPr>
  </w:style>
  <w:style w:type="character" w:customStyle="1" w:styleId="tlid-translation">
    <w:name w:val="tlid-translation"/>
    <w:basedOn w:val="DefaultParagraphFont"/>
    <w:rsid w:val="000C5B47"/>
  </w:style>
  <w:style w:type="character" w:styleId="Strong">
    <w:name w:val="Strong"/>
    <w:basedOn w:val="DefaultParagraphFont"/>
    <w:uiPriority w:val="22"/>
    <w:qFormat/>
    <w:rsid w:val="0040753C"/>
    <w:rPr>
      <w:b/>
      <w:bCs/>
    </w:rPr>
  </w:style>
  <w:style w:type="character" w:customStyle="1" w:styleId="mw-headline">
    <w:name w:val="mw-headline"/>
    <w:basedOn w:val="DefaultParagraphFont"/>
    <w:rsid w:val="00A60A36"/>
  </w:style>
  <w:style w:type="character" w:customStyle="1" w:styleId="UnresolvedMention1">
    <w:name w:val="Unresolved Mention1"/>
    <w:basedOn w:val="DefaultParagraphFont"/>
    <w:uiPriority w:val="99"/>
    <w:semiHidden/>
    <w:unhideWhenUsed/>
    <w:rsid w:val="003A7EB3"/>
    <w:rPr>
      <w:color w:val="605E5C"/>
      <w:shd w:val="clear" w:color="auto" w:fill="E1DFDD"/>
    </w:rPr>
  </w:style>
  <w:style w:type="character" w:styleId="Emphasis">
    <w:name w:val="Emphasis"/>
    <w:basedOn w:val="DefaultParagraphFont"/>
    <w:uiPriority w:val="20"/>
    <w:qFormat/>
    <w:rsid w:val="006B2776"/>
    <w:rPr>
      <w:i/>
      <w:iCs/>
    </w:rPr>
  </w:style>
  <w:style w:type="paragraph" w:customStyle="1" w:styleId="HRLists">
    <w:name w:val="HR Lists"/>
    <w:basedOn w:val="ListParagraph"/>
    <w:qFormat/>
    <w:rsid w:val="00673B87"/>
    <w:pPr>
      <w:numPr>
        <w:numId w:val="8"/>
      </w:numPr>
      <w:spacing w:before="120" w:after="280" w:line="240" w:lineRule="auto"/>
    </w:pPr>
    <w:rPr>
      <w:rFonts w:ascii="Arial" w:hAnsi="Arial" w:cs="Arial"/>
      <w:color w:val="44546A" w:themeColor="text2"/>
      <w:sz w:val="24"/>
    </w:rPr>
  </w:style>
  <w:style w:type="paragraph" w:customStyle="1" w:styleId="HRNumberList">
    <w:name w:val="HR Number List"/>
    <w:basedOn w:val="ListParagraph"/>
    <w:qFormat/>
    <w:rsid w:val="00673B87"/>
    <w:pPr>
      <w:numPr>
        <w:numId w:val="9"/>
      </w:numPr>
      <w:spacing w:after="40"/>
    </w:pPr>
    <w:rPr>
      <w:rFonts w:ascii="Arial" w:hAnsi="Arial" w:cs="Arial"/>
      <w:color w:val="44546A" w:themeColor="text2"/>
      <w:sz w:val="24"/>
    </w:rPr>
  </w:style>
  <w:style w:type="character" w:customStyle="1" w:styleId="Heading1Char">
    <w:name w:val="Heading 1 Char"/>
    <w:basedOn w:val="DefaultParagraphFont"/>
    <w:link w:val="Heading1"/>
    <w:uiPriority w:val="9"/>
    <w:rsid w:val="00F727A5"/>
    <w:rPr>
      <w:rFonts w:ascii="Arial" w:eastAsia="Arial" w:hAnsi="Arial" w:cs="Arial"/>
      <w:b/>
      <w:bCs/>
      <w:sz w:val="24"/>
      <w:szCs w:val="24"/>
    </w:rPr>
  </w:style>
  <w:style w:type="character" w:customStyle="1" w:styleId="Heading2Char">
    <w:name w:val="Heading 2 Char"/>
    <w:basedOn w:val="DefaultParagraphFont"/>
    <w:link w:val="Heading2"/>
    <w:uiPriority w:val="9"/>
    <w:rsid w:val="00F727A5"/>
    <w:rPr>
      <w:rFonts w:ascii="Arial" w:eastAsia="Arial" w:hAnsi="Arial" w:cs="Arial"/>
      <w:b/>
      <w:bCs/>
      <w:sz w:val="24"/>
      <w:szCs w:val="24"/>
    </w:rPr>
  </w:style>
  <w:style w:type="paragraph" w:styleId="BodyText">
    <w:name w:val="Body Text"/>
    <w:basedOn w:val="Normal"/>
    <w:link w:val="BodyTextChar"/>
    <w:uiPriority w:val="1"/>
    <w:qFormat/>
    <w:rsid w:val="00F727A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727A5"/>
    <w:rPr>
      <w:rFonts w:ascii="Arial" w:eastAsia="Arial" w:hAnsi="Arial" w:cs="Arial"/>
      <w:sz w:val="24"/>
      <w:szCs w:val="24"/>
    </w:rPr>
  </w:style>
  <w:style w:type="paragraph" w:styleId="Title">
    <w:name w:val="Title"/>
    <w:basedOn w:val="Normal"/>
    <w:link w:val="TitleChar"/>
    <w:uiPriority w:val="10"/>
    <w:qFormat/>
    <w:rsid w:val="00F727A5"/>
    <w:pPr>
      <w:widowControl w:val="0"/>
      <w:autoSpaceDE w:val="0"/>
      <w:autoSpaceDN w:val="0"/>
      <w:spacing w:after="0" w:line="240" w:lineRule="auto"/>
      <w:ind w:left="5334"/>
    </w:pPr>
    <w:rPr>
      <w:rFonts w:ascii="Arial" w:eastAsia="Arial" w:hAnsi="Arial" w:cs="Arial"/>
      <w:b/>
      <w:bCs/>
      <w:sz w:val="48"/>
      <w:szCs w:val="48"/>
    </w:rPr>
  </w:style>
  <w:style w:type="character" w:customStyle="1" w:styleId="TitleChar">
    <w:name w:val="Title Char"/>
    <w:basedOn w:val="DefaultParagraphFont"/>
    <w:link w:val="Title"/>
    <w:uiPriority w:val="10"/>
    <w:rsid w:val="00F727A5"/>
    <w:rPr>
      <w:rFonts w:ascii="Arial" w:eastAsia="Arial" w:hAnsi="Arial" w:cs="Arial"/>
      <w:b/>
      <w:bCs/>
      <w:sz w:val="48"/>
      <w:szCs w:val="48"/>
    </w:rPr>
  </w:style>
  <w:style w:type="paragraph" w:customStyle="1" w:styleId="TableParagraph">
    <w:name w:val="Table Paragraph"/>
    <w:basedOn w:val="Normal"/>
    <w:uiPriority w:val="1"/>
    <w:qFormat/>
    <w:rsid w:val="00F727A5"/>
    <w:pPr>
      <w:widowControl w:val="0"/>
      <w:autoSpaceDE w:val="0"/>
      <w:autoSpaceDN w:val="0"/>
      <w:spacing w:after="0" w:line="240" w:lineRule="auto"/>
      <w:ind w:left="112"/>
    </w:pPr>
    <w:rPr>
      <w:rFonts w:ascii="Arial" w:eastAsia="Arial" w:hAnsi="Arial" w:cs="Arial"/>
    </w:rPr>
  </w:style>
  <w:style w:type="character" w:customStyle="1" w:styleId="y2iqfc">
    <w:name w:val="y2iqfc"/>
    <w:basedOn w:val="DefaultParagraphFont"/>
    <w:rsid w:val="008769FB"/>
  </w:style>
  <w:style w:type="character" w:customStyle="1" w:styleId="UnresolvedMention">
    <w:name w:val="Unresolved Mention"/>
    <w:basedOn w:val="DefaultParagraphFont"/>
    <w:uiPriority w:val="99"/>
    <w:semiHidden/>
    <w:unhideWhenUsed/>
    <w:rsid w:val="00A21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020">
      <w:bodyDiv w:val="1"/>
      <w:marLeft w:val="0"/>
      <w:marRight w:val="0"/>
      <w:marTop w:val="0"/>
      <w:marBottom w:val="0"/>
      <w:divBdr>
        <w:top w:val="none" w:sz="0" w:space="0" w:color="auto"/>
        <w:left w:val="none" w:sz="0" w:space="0" w:color="auto"/>
        <w:bottom w:val="none" w:sz="0" w:space="0" w:color="auto"/>
        <w:right w:val="none" w:sz="0" w:space="0" w:color="auto"/>
      </w:divBdr>
    </w:div>
    <w:div w:id="11303872">
      <w:bodyDiv w:val="1"/>
      <w:marLeft w:val="0"/>
      <w:marRight w:val="0"/>
      <w:marTop w:val="0"/>
      <w:marBottom w:val="0"/>
      <w:divBdr>
        <w:top w:val="none" w:sz="0" w:space="0" w:color="auto"/>
        <w:left w:val="none" w:sz="0" w:space="0" w:color="auto"/>
        <w:bottom w:val="none" w:sz="0" w:space="0" w:color="auto"/>
        <w:right w:val="none" w:sz="0" w:space="0" w:color="auto"/>
      </w:divBdr>
      <w:divsChild>
        <w:div w:id="191580013">
          <w:marLeft w:val="547"/>
          <w:marRight w:val="0"/>
          <w:marTop w:val="154"/>
          <w:marBottom w:val="0"/>
          <w:divBdr>
            <w:top w:val="none" w:sz="0" w:space="0" w:color="auto"/>
            <w:left w:val="none" w:sz="0" w:space="0" w:color="auto"/>
            <w:bottom w:val="none" w:sz="0" w:space="0" w:color="auto"/>
            <w:right w:val="none" w:sz="0" w:space="0" w:color="auto"/>
          </w:divBdr>
        </w:div>
        <w:div w:id="190803641">
          <w:marLeft w:val="547"/>
          <w:marRight w:val="0"/>
          <w:marTop w:val="154"/>
          <w:marBottom w:val="0"/>
          <w:divBdr>
            <w:top w:val="none" w:sz="0" w:space="0" w:color="auto"/>
            <w:left w:val="none" w:sz="0" w:space="0" w:color="auto"/>
            <w:bottom w:val="none" w:sz="0" w:space="0" w:color="auto"/>
            <w:right w:val="none" w:sz="0" w:space="0" w:color="auto"/>
          </w:divBdr>
        </w:div>
        <w:div w:id="1056777247">
          <w:marLeft w:val="547"/>
          <w:marRight w:val="0"/>
          <w:marTop w:val="154"/>
          <w:marBottom w:val="0"/>
          <w:divBdr>
            <w:top w:val="none" w:sz="0" w:space="0" w:color="auto"/>
            <w:left w:val="none" w:sz="0" w:space="0" w:color="auto"/>
            <w:bottom w:val="none" w:sz="0" w:space="0" w:color="auto"/>
            <w:right w:val="none" w:sz="0" w:space="0" w:color="auto"/>
          </w:divBdr>
        </w:div>
        <w:div w:id="1283414813">
          <w:marLeft w:val="547"/>
          <w:marRight w:val="0"/>
          <w:marTop w:val="154"/>
          <w:marBottom w:val="0"/>
          <w:divBdr>
            <w:top w:val="none" w:sz="0" w:space="0" w:color="auto"/>
            <w:left w:val="none" w:sz="0" w:space="0" w:color="auto"/>
            <w:bottom w:val="none" w:sz="0" w:space="0" w:color="auto"/>
            <w:right w:val="none" w:sz="0" w:space="0" w:color="auto"/>
          </w:divBdr>
        </w:div>
      </w:divsChild>
    </w:div>
    <w:div w:id="188570348">
      <w:bodyDiv w:val="1"/>
      <w:marLeft w:val="0"/>
      <w:marRight w:val="0"/>
      <w:marTop w:val="0"/>
      <w:marBottom w:val="0"/>
      <w:divBdr>
        <w:top w:val="none" w:sz="0" w:space="0" w:color="auto"/>
        <w:left w:val="none" w:sz="0" w:space="0" w:color="auto"/>
        <w:bottom w:val="none" w:sz="0" w:space="0" w:color="auto"/>
        <w:right w:val="none" w:sz="0" w:space="0" w:color="auto"/>
      </w:divBdr>
    </w:div>
    <w:div w:id="900336434">
      <w:bodyDiv w:val="1"/>
      <w:marLeft w:val="0"/>
      <w:marRight w:val="0"/>
      <w:marTop w:val="0"/>
      <w:marBottom w:val="0"/>
      <w:divBdr>
        <w:top w:val="none" w:sz="0" w:space="0" w:color="auto"/>
        <w:left w:val="none" w:sz="0" w:space="0" w:color="auto"/>
        <w:bottom w:val="none" w:sz="0" w:space="0" w:color="auto"/>
        <w:right w:val="none" w:sz="0" w:space="0" w:color="auto"/>
      </w:divBdr>
    </w:div>
    <w:div w:id="1003240247">
      <w:bodyDiv w:val="1"/>
      <w:marLeft w:val="0"/>
      <w:marRight w:val="0"/>
      <w:marTop w:val="0"/>
      <w:marBottom w:val="0"/>
      <w:divBdr>
        <w:top w:val="none" w:sz="0" w:space="0" w:color="auto"/>
        <w:left w:val="none" w:sz="0" w:space="0" w:color="auto"/>
        <w:bottom w:val="none" w:sz="0" w:space="0" w:color="auto"/>
        <w:right w:val="none" w:sz="0" w:space="0" w:color="auto"/>
      </w:divBdr>
      <w:divsChild>
        <w:div w:id="1462068114">
          <w:marLeft w:val="120"/>
          <w:marRight w:val="120"/>
          <w:marTop w:val="0"/>
          <w:marBottom w:val="0"/>
          <w:divBdr>
            <w:top w:val="none" w:sz="0" w:space="0" w:color="auto"/>
            <w:left w:val="none" w:sz="0" w:space="0" w:color="auto"/>
            <w:bottom w:val="none" w:sz="0" w:space="0" w:color="auto"/>
            <w:right w:val="none" w:sz="0" w:space="0" w:color="auto"/>
          </w:divBdr>
        </w:div>
        <w:div w:id="1450394737">
          <w:marLeft w:val="0"/>
          <w:marRight w:val="0"/>
          <w:marTop w:val="0"/>
          <w:marBottom w:val="0"/>
          <w:divBdr>
            <w:top w:val="none" w:sz="0" w:space="0" w:color="auto"/>
            <w:left w:val="none" w:sz="0" w:space="0" w:color="auto"/>
            <w:bottom w:val="none" w:sz="0" w:space="0" w:color="auto"/>
            <w:right w:val="none" w:sz="0" w:space="0" w:color="auto"/>
          </w:divBdr>
          <w:divsChild>
            <w:div w:id="1288704173">
              <w:marLeft w:val="0"/>
              <w:marRight w:val="0"/>
              <w:marTop w:val="0"/>
              <w:marBottom w:val="0"/>
              <w:divBdr>
                <w:top w:val="none" w:sz="0" w:space="0" w:color="auto"/>
                <w:left w:val="none" w:sz="0" w:space="0" w:color="auto"/>
                <w:bottom w:val="none" w:sz="0" w:space="0" w:color="auto"/>
                <w:right w:val="none" w:sz="0" w:space="0" w:color="auto"/>
              </w:divBdr>
              <w:divsChild>
                <w:div w:id="1371607610">
                  <w:marLeft w:val="0"/>
                  <w:marRight w:val="0"/>
                  <w:marTop w:val="0"/>
                  <w:marBottom w:val="0"/>
                  <w:divBdr>
                    <w:top w:val="none" w:sz="0" w:space="0" w:color="auto"/>
                    <w:left w:val="none" w:sz="0" w:space="0" w:color="auto"/>
                    <w:bottom w:val="none" w:sz="0" w:space="0" w:color="auto"/>
                    <w:right w:val="none" w:sz="0" w:space="0" w:color="auto"/>
                  </w:divBdr>
                  <w:divsChild>
                    <w:div w:id="1315373061">
                      <w:marLeft w:val="0"/>
                      <w:marRight w:val="0"/>
                      <w:marTop w:val="0"/>
                      <w:marBottom w:val="0"/>
                      <w:divBdr>
                        <w:top w:val="none" w:sz="0" w:space="0" w:color="auto"/>
                        <w:left w:val="none" w:sz="0" w:space="0" w:color="auto"/>
                        <w:bottom w:val="none" w:sz="0" w:space="0" w:color="auto"/>
                        <w:right w:val="none" w:sz="0" w:space="0" w:color="auto"/>
                      </w:divBdr>
                      <w:divsChild>
                        <w:div w:id="2059548331">
                          <w:marLeft w:val="0"/>
                          <w:marRight w:val="0"/>
                          <w:marTop w:val="0"/>
                          <w:marBottom w:val="0"/>
                          <w:divBdr>
                            <w:top w:val="none" w:sz="0" w:space="0" w:color="auto"/>
                            <w:left w:val="none" w:sz="0" w:space="0" w:color="auto"/>
                            <w:bottom w:val="none" w:sz="0" w:space="0" w:color="auto"/>
                            <w:right w:val="none" w:sz="0" w:space="0" w:color="auto"/>
                          </w:divBdr>
                          <w:divsChild>
                            <w:div w:id="4745366">
                              <w:marLeft w:val="0"/>
                              <w:marRight w:val="0"/>
                              <w:marTop w:val="0"/>
                              <w:marBottom w:val="0"/>
                              <w:divBdr>
                                <w:top w:val="none" w:sz="0" w:space="0" w:color="auto"/>
                                <w:left w:val="none" w:sz="0" w:space="0" w:color="auto"/>
                                <w:bottom w:val="none" w:sz="0" w:space="0" w:color="auto"/>
                                <w:right w:val="none" w:sz="0" w:space="0" w:color="auto"/>
                              </w:divBdr>
                              <w:divsChild>
                                <w:div w:id="241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9417">
      <w:bodyDiv w:val="1"/>
      <w:marLeft w:val="0"/>
      <w:marRight w:val="0"/>
      <w:marTop w:val="0"/>
      <w:marBottom w:val="0"/>
      <w:divBdr>
        <w:top w:val="none" w:sz="0" w:space="0" w:color="auto"/>
        <w:left w:val="none" w:sz="0" w:space="0" w:color="auto"/>
        <w:bottom w:val="none" w:sz="0" w:space="0" w:color="auto"/>
        <w:right w:val="none" w:sz="0" w:space="0" w:color="auto"/>
      </w:divBdr>
    </w:div>
    <w:div w:id="1048727678">
      <w:bodyDiv w:val="1"/>
      <w:marLeft w:val="0"/>
      <w:marRight w:val="0"/>
      <w:marTop w:val="0"/>
      <w:marBottom w:val="0"/>
      <w:divBdr>
        <w:top w:val="none" w:sz="0" w:space="0" w:color="auto"/>
        <w:left w:val="none" w:sz="0" w:space="0" w:color="auto"/>
        <w:bottom w:val="none" w:sz="0" w:space="0" w:color="auto"/>
        <w:right w:val="none" w:sz="0" w:space="0" w:color="auto"/>
      </w:divBdr>
    </w:div>
    <w:div w:id="1373579691">
      <w:bodyDiv w:val="1"/>
      <w:marLeft w:val="0"/>
      <w:marRight w:val="0"/>
      <w:marTop w:val="0"/>
      <w:marBottom w:val="0"/>
      <w:divBdr>
        <w:top w:val="none" w:sz="0" w:space="0" w:color="auto"/>
        <w:left w:val="none" w:sz="0" w:space="0" w:color="auto"/>
        <w:bottom w:val="none" w:sz="0" w:space="0" w:color="auto"/>
        <w:right w:val="none" w:sz="0" w:space="0" w:color="auto"/>
      </w:divBdr>
    </w:div>
    <w:div w:id="1405226095">
      <w:bodyDiv w:val="1"/>
      <w:marLeft w:val="0"/>
      <w:marRight w:val="0"/>
      <w:marTop w:val="0"/>
      <w:marBottom w:val="0"/>
      <w:divBdr>
        <w:top w:val="none" w:sz="0" w:space="0" w:color="auto"/>
        <w:left w:val="none" w:sz="0" w:space="0" w:color="auto"/>
        <w:bottom w:val="none" w:sz="0" w:space="0" w:color="auto"/>
        <w:right w:val="none" w:sz="0" w:space="0" w:color="auto"/>
      </w:divBdr>
    </w:div>
    <w:div w:id="1573585333">
      <w:bodyDiv w:val="1"/>
      <w:marLeft w:val="0"/>
      <w:marRight w:val="0"/>
      <w:marTop w:val="0"/>
      <w:marBottom w:val="0"/>
      <w:divBdr>
        <w:top w:val="none" w:sz="0" w:space="0" w:color="auto"/>
        <w:left w:val="none" w:sz="0" w:space="0" w:color="auto"/>
        <w:bottom w:val="none" w:sz="0" w:space="0" w:color="auto"/>
        <w:right w:val="none" w:sz="0" w:space="0" w:color="auto"/>
      </w:divBdr>
      <w:divsChild>
        <w:div w:id="1512333329">
          <w:marLeft w:val="965"/>
          <w:marRight w:val="0"/>
          <w:marTop w:val="134"/>
          <w:marBottom w:val="0"/>
          <w:divBdr>
            <w:top w:val="none" w:sz="0" w:space="0" w:color="auto"/>
            <w:left w:val="none" w:sz="0" w:space="0" w:color="auto"/>
            <w:bottom w:val="none" w:sz="0" w:space="0" w:color="auto"/>
            <w:right w:val="none" w:sz="0" w:space="0" w:color="auto"/>
          </w:divBdr>
        </w:div>
        <w:div w:id="1659264125">
          <w:marLeft w:val="965"/>
          <w:marRight w:val="0"/>
          <w:marTop w:val="134"/>
          <w:marBottom w:val="0"/>
          <w:divBdr>
            <w:top w:val="none" w:sz="0" w:space="0" w:color="auto"/>
            <w:left w:val="none" w:sz="0" w:space="0" w:color="auto"/>
            <w:bottom w:val="none" w:sz="0" w:space="0" w:color="auto"/>
            <w:right w:val="none" w:sz="0" w:space="0" w:color="auto"/>
          </w:divBdr>
        </w:div>
        <w:div w:id="1343626443">
          <w:marLeft w:val="965"/>
          <w:marRight w:val="0"/>
          <w:marTop w:val="134"/>
          <w:marBottom w:val="0"/>
          <w:divBdr>
            <w:top w:val="none" w:sz="0" w:space="0" w:color="auto"/>
            <w:left w:val="none" w:sz="0" w:space="0" w:color="auto"/>
            <w:bottom w:val="none" w:sz="0" w:space="0" w:color="auto"/>
            <w:right w:val="none" w:sz="0" w:space="0" w:color="auto"/>
          </w:divBdr>
        </w:div>
        <w:div w:id="1741100776">
          <w:marLeft w:val="965"/>
          <w:marRight w:val="0"/>
          <w:marTop w:val="134"/>
          <w:marBottom w:val="0"/>
          <w:divBdr>
            <w:top w:val="none" w:sz="0" w:space="0" w:color="auto"/>
            <w:left w:val="none" w:sz="0" w:space="0" w:color="auto"/>
            <w:bottom w:val="none" w:sz="0" w:space="0" w:color="auto"/>
            <w:right w:val="none" w:sz="0" w:space="0" w:color="auto"/>
          </w:divBdr>
        </w:div>
      </w:divsChild>
    </w:div>
    <w:div w:id="1577863944">
      <w:bodyDiv w:val="1"/>
      <w:marLeft w:val="0"/>
      <w:marRight w:val="0"/>
      <w:marTop w:val="0"/>
      <w:marBottom w:val="0"/>
      <w:divBdr>
        <w:top w:val="none" w:sz="0" w:space="0" w:color="auto"/>
        <w:left w:val="none" w:sz="0" w:space="0" w:color="auto"/>
        <w:bottom w:val="none" w:sz="0" w:space="0" w:color="auto"/>
        <w:right w:val="none" w:sz="0" w:space="0" w:color="auto"/>
      </w:divBdr>
    </w:div>
    <w:div w:id="1680811339">
      <w:bodyDiv w:val="1"/>
      <w:marLeft w:val="0"/>
      <w:marRight w:val="0"/>
      <w:marTop w:val="0"/>
      <w:marBottom w:val="0"/>
      <w:divBdr>
        <w:top w:val="none" w:sz="0" w:space="0" w:color="auto"/>
        <w:left w:val="none" w:sz="0" w:space="0" w:color="auto"/>
        <w:bottom w:val="none" w:sz="0" w:space="0" w:color="auto"/>
        <w:right w:val="none" w:sz="0" w:space="0" w:color="auto"/>
      </w:divBdr>
      <w:divsChild>
        <w:div w:id="1933275072">
          <w:marLeft w:val="965"/>
          <w:marRight w:val="0"/>
          <w:marTop w:val="115"/>
          <w:marBottom w:val="0"/>
          <w:divBdr>
            <w:top w:val="none" w:sz="0" w:space="0" w:color="auto"/>
            <w:left w:val="none" w:sz="0" w:space="0" w:color="auto"/>
            <w:bottom w:val="none" w:sz="0" w:space="0" w:color="auto"/>
            <w:right w:val="none" w:sz="0" w:space="0" w:color="auto"/>
          </w:divBdr>
        </w:div>
        <w:div w:id="1255238750">
          <w:marLeft w:val="965"/>
          <w:marRight w:val="0"/>
          <w:marTop w:val="115"/>
          <w:marBottom w:val="0"/>
          <w:divBdr>
            <w:top w:val="none" w:sz="0" w:space="0" w:color="auto"/>
            <w:left w:val="none" w:sz="0" w:space="0" w:color="auto"/>
            <w:bottom w:val="none" w:sz="0" w:space="0" w:color="auto"/>
            <w:right w:val="none" w:sz="0" w:space="0" w:color="auto"/>
          </w:divBdr>
        </w:div>
        <w:div w:id="1012604277">
          <w:marLeft w:val="965"/>
          <w:marRight w:val="0"/>
          <w:marTop w:val="115"/>
          <w:marBottom w:val="0"/>
          <w:divBdr>
            <w:top w:val="none" w:sz="0" w:space="0" w:color="auto"/>
            <w:left w:val="none" w:sz="0" w:space="0" w:color="auto"/>
            <w:bottom w:val="none" w:sz="0" w:space="0" w:color="auto"/>
            <w:right w:val="none" w:sz="0" w:space="0" w:color="auto"/>
          </w:divBdr>
        </w:div>
        <w:div w:id="742068826">
          <w:marLeft w:val="965"/>
          <w:marRight w:val="0"/>
          <w:marTop w:val="115"/>
          <w:marBottom w:val="0"/>
          <w:divBdr>
            <w:top w:val="none" w:sz="0" w:space="0" w:color="auto"/>
            <w:left w:val="none" w:sz="0" w:space="0" w:color="auto"/>
            <w:bottom w:val="none" w:sz="0" w:space="0" w:color="auto"/>
            <w:right w:val="none" w:sz="0" w:space="0" w:color="auto"/>
          </w:divBdr>
        </w:div>
        <w:div w:id="414785400">
          <w:marLeft w:val="965"/>
          <w:marRight w:val="0"/>
          <w:marTop w:val="115"/>
          <w:marBottom w:val="0"/>
          <w:divBdr>
            <w:top w:val="none" w:sz="0" w:space="0" w:color="auto"/>
            <w:left w:val="none" w:sz="0" w:space="0" w:color="auto"/>
            <w:bottom w:val="none" w:sz="0" w:space="0" w:color="auto"/>
            <w:right w:val="none" w:sz="0" w:space="0" w:color="auto"/>
          </w:divBdr>
        </w:div>
        <w:div w:id="1798061502">
          <w:marLeft w:val="965"/>
          <w:marRight w:val="0"/>
          <w:marTop w:val="115"/>
          <w:marBottom w:val="0"/>
          <w:divBdr>
            <w:top w:val="none" w:sz="0" w:space="0" w:color="auto"/>
            <w:left w:val="none" w:sz="0" w:space="0" w:color="auto"/>
            <w:bottom w:val="none" w:sz="0" w:space="0" w:color="auto"/>
            <w:right w:val="none" w:sz="0" w:space="0" w:color="auto"/>
          </w:divBdr>
        </w:div>
        <w:div w:id="1688369195">
          <w:marLeft w:val="965"/>
          <w:marRight w:val="0"/>
          <w:marTop w:val="115"/>
          <w:marBottom w:val="0"/>
          <w:divBdr>
            <w:top w:val="none" w:sz="0" w:space="0" w:color="auto"/>
            <w:left w:val="none" w:sz="0" w:space="0" w:color="auto"/>
            <w:bottom w:val="none" w:sz="0" w:space="0" w:color="auto"/>
            <w:right w:val="none" w:sz="0" w:space="0" w:color="auto"/>
          </w:divBdr>
        </w:div>
        <w:div w:id="1174304062">
          <w:marLeft w:val="965"/>
          <w:marRight w:val="0"/>
          <w:marTop w:val="115"/>
          <w:marBottom w:val="0"/>
          <w:divBdr>
            <w:top w:val="none" w:sz="0" w:space="0" w:color="auto"/>
            <w:left w:val="none" w:sz="0" w:space="0" w:color="auto"/>
            <w:bottom w:val="none" w:sz="0" w:space="0" w:color="auto"/>
            <w:right w:val="none" w:sz="0" w:space="0" w:color="auto"/>
          </w:divBdr>
        </w:div>
        <w:div w:id="1771775398">
          <w:marLeft w:val="965"/>
          <w:marRight w:val="0"/>
          <w:marTop w:val="115"/>
          <w:marBottom w:val="0"/>
          <w:divBdr>
            <w:top w:val="none" w:sz="0" w:space="0" w:color="auto"/>
            <w:left w:val="none" w:sz="0" w:space="0" w:color="auto"/>
            <w:bottom w:val="none" w:sz="0" w:space="0" w:color="auto"/>
            <w:right w:val="none" w:sz="0" w:space="0" w:color="auto"/>
          </w:divBdr>
        </w:div>
      </w:divsChild>
    </w:div>
    <w:div w:id="1698583578">
      <w:bodyDiv w:val="1"/>
      <w:marLeft w:val="0"/>
      <w:marRight w:val="0"/>
      <w:marTop w:val="0"/>
      <w:marBottom w:val="0"/>
      <w:divBdr>
        <w:top w:val="none" w:sz="0" w:space="0" w:color="auto"/>
        <w:left w:val="none" w:sz="0" w:space="0" w:color="auto"/>
        <w:bottom w:val="none" w:sz="0" w:space="0" w:color="auto"/>
        <w:right w:val="none" w:sz="0" w:space="0" w:color="auto"/>
      </w:divBdr>
    </w:div>
    <w:div w:id="1752388003">
      <w:bodyDiv w:val="1"/>
      <w:marLeft w:val="0"/>
      <w:marRight w:val="0"/>
      <w:marTop w:val="0"/>
      <w:marBottom w:val="0"/>
      <w:divBdr>
        <w:top w:val="none" w:sz="0" w:space="0" w:color="auto"/>
        <w:left w:val="none" w:sz="0" w:space="0" w:color="auto"/>
        <w:bottom w:val="none" w:sz="0" w:space="0" w:color="auto"/>
        <w:right w:val="none" w:sz="0" w:space="0" w:color="auto"/>
      </w:divBdr>
      <w:divsChild>
        <w:div w:id="718819655">
          <w:marLeft w:val="120"/>
          <w:marRight w:val="120"/>
          <w:marTop w:val="0"/>
          <w:marBottom w:val="0"/>
          <w:divBdr>
            <w:top w:val="none" w:sz="0" w:space="0" w:color="auto"/>
            <w:left w:val="none" w:sz="0" w:space="0" w:color="auto"/>
            <w:bottom w:val="none" w:sz="0" w:space="0" w:color="auto"/>
            <w:right w:val="none" w:sz="0" w:space="0" w:color="auto"/>
          </w:divBdr>
        </w:div>
        <w:div w:id="2026401042">
          <w:marLeft w:val="0"/>
          <w:marRight w:val="0"/>
          <w:marTop w:val="0"/>
          <w:marBottom w:val="0"/>
          <w:divBdr>
            <w:top w:val="none" w:sz="0" w:space="0" w:color="auto"/>
            <w:left w:val="none" w:sz="0" w:space="0" w:color="auto"/>
            <w:bottom w:val="none" w:sz="0" w:space="0" w:color="auto"/>
            <w:right w:val="none" w:sz="0" w:space="0" w:color="auto"/>
          </w:divBdr>
          <w:divsChild>
            <w:div w:id="1335184696">
              <w:marLeft w:val="0"/>
              <w:marRight w:val="0"/>
              <w:marTop w:val="0"/>
              <w:marBottom w:val="0"/>
              <w:divBdr>
                <w:top w:val="none" w:sz="0" w:space="0" w:color="auto"/>
                <w:left w:val="none" w:sz="0" w:space="0" w:color="auto"/>
                <w:bottom w:val="none" w:sz="0" w:space="0" w:color="auto"/>
                <w:right w:val="none" w:sz="0" w:space="0" w:color="auto"/>
              </w:divBdr>
              <w:divsChild>
                <w:div w:id="533540522">
                  <w:marLeft w:val="0"/>
                  <w:marRight w:val="0"/>
                  <w:marTop w:val="0"/>
                  <w:marBottom w:val="0"/>
                  <w:divBdr>
                    <w:top w:val="none" w:sz="0" w:space="0" w:color="auto"/>
                    <w:left w:val="none" w:sz="0" w:space="0" w:color="auto"/>
                    <w:bottom w:val="none" w:sz="0" w:space="0" w:color="auto"/>
                    <w:right w:val="none" w:sz="0" w:space="0" w:color="auto"/>
                  </w:divBdr>
                  <w:divsChild>
                    <w:div w:id="1646738730">
                      <w:marLeft w:val="0"/>
                      <w:marRight w:val="0"/>
                      <w:marTop w:val="0"/>
                      <w:marBottom w:val="0"/>
                      <w:divBdr>
                        <w:top w:val="none" w:sz="0" w:space="0" w:color="auto"/>
                        <w:left w:val="none" w:sz="0" w:space="0" w:color="auto"/>
                        <w:bottom w:val="none" w:sz="0" w:space="0" w:color="auto"/>
                        <w:right w:val="none" w:sz="0" w:space="0" w:color="auto"/>
                      </w:divBdr>
                      <w:divsChild>
                        <w:div w:id="1847399421">
                          <w:marLeft w:val="0"/>
                          <w:marRight w:val="0"/>
                          <w:marTop w:val="0"/>
                          <w:marBottom w:val="0"/>
                          <w:divBdr>
                            <w:top w:val="none" w:sz="0" w:space="0" w:color="auto"/>
                            <w:left w:val="none" w:sz="0" w:space="0" w:color="auto"/>
                            <w:bottom w:val="none" w:sz="0" w:space="0" w:color="auto"/>
                            <w:right w:val="none" w:sz="0" w:space="0" w:color="auto"/>
                          </w:divBdr>
                          <w:divsChild>
                            <w:div w:id="81998004">
                              <w:marLeft w:val="0"/>
                              <w:marRight w:val="0"/>
                              <w:marTop w:val="0"/>
                              <w:marBottom w:val="0"/>
                              <w:divBdr>
                                <w:top w:val="none" w:sz="0" w:space="0" w:color="auto"/>
                                <w:left w:val="none" w:sz="0" w:space="0" w:color="auto"/>
                                <w:bottom w:val="none" w:sz="0" w:space="0" w:color="auto"/>
                                <w:right w:val="none" w:sz="0" w:space="0" w:color="auto"/>
                              </w:divBdr>
                              <w:divsChild>
                                <w:div w:id="7983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257492">
      <w:bodyDiv w:val="1"/>
      <w:marLeft w:val="0"/>
      <w:marRight w:val="0"/>
      <w:marTop w:val="0"/>
      <w:marBottom w:val="0"/>
      <w:divBdr>
        <w:top w:val="none" w:sz="0" w:space="0" w:color="auto"/>
        <w:left w:val="none" w:sz="0" w:space="0" w:color="auto"/>
        <w:bottom w:val="none" w:sz="0" w:space="0" w:color="auto"/>
        <w:right w:val="none" w:sz="0" w:space="0" w:color="auto"/>
      </w:divBdr>
      <w:divsChild>
        <w:div w:id="560139806">
          <w:marLeft w:val="965"/>
          <w:marRight w:val="0"/>
          <w:marTop w:val="134"/>
          <w:marBottom w:val="0"/>
          <w:divBdr>
            <w:top w:val="none" w:sz="0" w:space="0" w:color="auto"/>
            <w:left w:val="none" w:sz="0" w:space="0" w:color="auto"/>
            <w:bottom w:val="none" w:sz="0" w:space="0" w:color="auto"/>
            <w:right w:val="none" w:sz="0" w:space="0" w:color="auto"/>
          </w:divBdr>
        </w:div>
        <w:div w:id="1688016820">
          <w:marLeft w:val="965"/>
          <w:marRight w:val="0"/>
          <w:marTop w:val="134"/>
          <w:marBottom w:val="0"/>
          <w:divBdr>
            <w:top w:val="none" w:sz="0" w:space="0" w:color="auto"/>
            <w:left w:val="none" w:sz="0" w:space="0" w:color="auto"/>
            <w:bottom w:val="none" w:sz="0" w:space="0" w:color="auto"/>
            <w:right w:val="none" w:sz="0" w:space="0" w:color="auto"/>
          </w:divBdr>
        </w:div>
        <w:div w:id="1155562111">
          <w:marLeft w:val="965"/>
          <w:marRight w:val="0"/>
          <w:marTop w:val="134"/>
          <w:marBottom w:val="0"/>
          <w:divBdr>
            <w:top w:val="none" w:sz="0" w:space="0" w:color="auto"/>
            <w:left w:val="none" w:sz="0" w:space="0" w:color="auto"/>
            <w:bottom w:val="none" w:sz="0" w:space="0" w:color="auto"/>
            <w:right w:val="none" w:sz="0" w:space="0" w:color="auto"/>
          </w:divBdr>
        </w:div>
        <w:div w:id="966157158">
          <w:marLeft w:val="965"/>
          <w:marRight w:val="0"/>
          <w:marTop w:val="134"/>
          <w:marBottom w:val="0"/>
          <w:divBdr>
            <w:top w:val="none" w:sz="0" w:space="0" w:color="auto"/>
            <w:left w:val="none" w:sz="0" w:space="0" w:color="auto"/>
            <w:bottom w:val="none" w:sz="0" w:space="0" w:color="auto"/>
            <w:right w:val="none" w:sz="0" w:space="0" w:color="auto"/>
          </w:divBdr>
        </w:div>
      </w:divsChild>
    </w:div>
    <w:div w:id="2055930749">
      <w:bodyDiv w:val="1"/>
      <w:marLeft w:val="0"/>
      <w:marRight w:val="0"/>
      <w:marTop w:val="0"/>
      <w:marBottom w:val="0"/>
      <w:divBdr>
        <w:top w:val="none" w:sz="0" w:space="0" w:color="auto"/>
        <w:left w:val="none" w:sz="0" w:space="0" w:color="auto"/>
        <w:bottom w:val="none" w:sz="0" w:space="0" w:color="auto"/>
        <w:right w:val="none" w:sz="0" w:space="0" w:color="auto"/>
      </w:divBdr>
      <w:divsChild>
        <w:div w:id="1826579997">
          <w:marLeft w:val="120"/>
          <w:marRight w:val="120"/>
          <w:marTop w:val="0"/>
          <w:marBottom w:val="0"/>
          <w:divBdr>
            <w:top w:val="none" w:sz="0" w:space="0" w:color="auto"/>
            <w:left w:val="none" w:sz="0" w:space="0" w:color="auto"/>
            <w:bottom w:val="none" w:sz="0" w:space="0" w:color="auto"/>
            <w:right w:val="none" w:sz="0" w:space="0" w:color="auto"/>
          </w:divBdr>
        </w:div>
        <w:div w:id="975987962">
          <w:marLeft w:val="0"/>
          <w:marRight w:val="0"/>
          <w:marTop w:val="0"/>
          <w:marBottom w:val="0"/>
          <w:divBdr>
            <w:top w:val="none" w:sz="0" w:space="0" w:color="auto"/>
            <w:left w:val="none" w:sz="0" w:space="0" w:color="auto"/>
            <w:bottom w:val="none" w:sz="0" w:space="0" w:color="auto"/>
            <w:right w:val="none" w:sz="0" w:space="0" w:color="auto"/>
          </w:divBdr>
          <w:divsChild>
            <w:div w:id="1717587942">
              <w:marLeft w:val="0"/>
              <w:marRight w:val="0"/>
              <w:marTop w:val="0"/>
              <w:marBottom w:val="0"/>
              <w:divBdr>
                <w:top w:val="none" w:sz="0" w:space="0" w:color="auto"/>
                <w:left w:val="none" w:sz="0" w:space="0" w:color="auto"/>
                <w:bottom w:val="none" w:sz="0" w:space="0" w:color="auto"/>
                <w:right w:val="none" w:sz="0" w:space="0" w:color="auto"/>
              </w:divBdr>
              <w:divsChild>
                <w:div w:id="1509322469">
                  <w:marLeft w:val="0"/>
                  <w:marRight w:val="0"/>
                  <w:marTop w:val="0"/>
                  <w:marBottom w:val="0"/>
                  <w:divBdr>
                    <w:top w:val="none" w:sz="0" w:space="0" w:color="auto"/>
                    <w:left w:val="none" w:sz="0" w:space="0" w:color="auto"/>
                    <w:bottom w:val="none" w:sz="0" w:space="0" w:color="auto"/>
                    <w:right w:val="none" w:sz="0" w:space="0" w:color="auto"/>
                  </w:divBdr>
                  <w:divsChild>
                    <w:div w:id="1525097437">
                      <w:marLeft w:val="0"/>
                      <w:marRight w:val="0"/>
                      <w:marTop w:val="0"/>
                      <w:marBottom w:val="0"/>
                      <w:divBdr>
                        <w:top w:val="none" w:sz="0" w:space="0" w:color="auto"/>
                        <w:left w:val="none" w:sz="0" w:space="0" w:color="auto"/>
                        <w:bottom w:val="none" w:sz="0" w:space="0" w:color="auto"/>
                        <w:right w:val="none" w:sz="0" w:space="0" w:color="auto"/>
                      </w:divBdr>
                      <w:divsChild>
                        <w:div w:id="890726173">
                          <w:marLeft w:val="0"/>
                          <w:marRight w:val="0"/>
                          <w:marTop w:val="0"/>
                          <w:marBottom w:val="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sChild>
                                <w:div w:id="825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k.voanews.com/a/who-was-martin-luther-king/4752610.htm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77937-B650-4023-A726-A8FF2A3F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24</Pages>
  <Words>8703</Words>
  <Characters>49612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c:creator>
  <cp:lastModifiedBy>User</cp:lastModifiedBy>
  <cp:revision>7</cp:revision>
  <cp:lastPrinted>2021-05-24T20:54:00Z</cp:lastPrinted>
  <dcterms:created xsi:type="dcterms:W3CDTF">2021-12-13T22:55:00Z</dcterms:created>
  <dcterms:modified xsi:type="dcterms:W3CDTF">2022-02-22T07:28:00Z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